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6E" w:rsidRPr="009949DB" w:rsidRDefault="00DB5E6E" w:rsidP="005766F9">
      <w:pPr>
        <w:jc w:val="center"/>
        <w:outlineLvl w:val="1"/>
        <w:rPr>
          <w:b/>
          <w:bCs/>
          <w:kern w:val="36"/>
        </w:rPr>
      </w:pPr>
      <w:r w:rsidRPr="009949DB">
        <w:rPr>
          <w:b/>
          <w:bCs/>
          <w:kern w:val="36"/>
        </w:rPr>
        <w:t>ИНФОРМАЦИОННОЕ СООБЩЕНИЕ</w:t>
      </w:r>
    </w:p>
    <w:p w:rsidR="00DB5E6E" w:rsidRPr="009949DB" w:rsidRDefault="00DB5E6E" w:rsidP="00DB5E6E">
      <w:pPr>
        <w:jc w:val="center"/>
        <w:outlineLvl w:val="1"/>
        <w:rPr>
          <w:b/>
          <w:bCs/>
          <w:kern w:val="36"/>
        </w:rPr>
      </w:pPr>
      <w:r w:rsidRPr="009949DB">
        <w:rPr>
          <w:b/>
          <w:bCs/>
          <w:kern w:val="36"/>
        </w:rPr>
        <w:t>о проведен</w:t>
      </w:r>
      <w:proofErr w:type="gramStart"/>
      <w:r w:rsidRPr="009949DB">
        <w:rPr>
          <w:b/>
          <w:bCs/>
          <w:kern w:val="36"/>
        </w:rPr>
        <w:t>ии ау</w:t>
      </w:r>
      <w:proofErr w:type="gramEnd"/>
      <w:r w:rsidRPr="009949DB">
        <w:rPr>
          <w:b/>
          <w:bCs/>
          <w:kern w:val="36"/>
        </w:rPr>
        <w:t xml:space="preserve">кциона </w:t>
      </w:r>
      <w:r w:rsidR="00732D61">
        <w:rPr>
          <w:b/>
          <w:bCs/>
          <w:kern w:val="36"/>
        </w:rPr>
        <w:t>в электронной форме</w:t>
      </w:r>
      <w:r w:rsidR="00732D61" w:rsidRPr="009949DB">
        <w:rPr>
          <w:b/>
          <w:bCs/>
          <w:kern w:val="36"/>
        </w:rPr>
        <w:t xml:space="preserve"> </w:t>
      </w:r>
      <w:r w:rsidRPr="009949DB">
        <w:rPr>
          <w:b/>
          <w:bCs/>
          <w:kern w:val="36"/>
        </w:rPr>
        <w:t>по продаже муниципального имущества</w:t>
      </w:r>
    </w:p>
    <w:p w:rsidR="00DB5E6E" w:rsidRPr="00B12384" w:rsidRDefault="00DB5E6E" w:rsidP="00DB5E6E">
      <w:pPr>
        <w:spacing w:line="288" w:lineRule="atLeast"/>
        <w:outlineLvl w:val="2"/>
        <w:rPr>
          <w:bCs/>
          <w:color w:val="0094E0"/>
        </w:rPr>
      </w:pPr>
    </w:p>
    <w:p w:rsidR="00DB5E6E" w:rsidRDefault="00DB5E6E" w:rsidP="00DB5E6E">
      <w:pPr>
        <w:tabs>
          <w:tab w:val="left" w:pos="4860"/>
        </w:tabs>
        <w:ind w:right="-81" w:firstLine="540"/>
        <w:jc w:val="both"/>
      </w:pPr>
      <w:proofErr w:type="gramStart"/>
      <w:r w:rsidRPr="00B12384">
        <w:t xml:space="preserve">Комитет по управлению имуществом администрации </w:t>
      </w:r>
      <w:r w:rsidR="00933137">
        <w:t>городского округа Лотошино</w:t>
      </w:r>
      <w:r w:rsidR="00933137" w:rsidRPr="00D2351B">
        <w:t xml:space="preserve"> Московской области</w:t>
      </w:r>
      <w:r w:rsidRPr="00B12384">
        <w:t xml:space="preserve">, </w:t>
      </w:r>
      <w:r w:rsidRPr="00B12384">
        <w:rPr>
          <w:bCs/>
        </w:rPr>
        <w:t>в соответствии с</w:t>
      </w:r>
      <w:r w:rsidRPr="00B12384">
        <w:t xml:space="preserve"> </w:t>
      </w:r>
      <w:r w:rsidR="00933137" w:rsidRPr="007A5D56">
        <w:t>Федеральным законом от 21.12.2001 №178-ФЗ «О приватизации государственного и муниципального имущества», Постановлением Правительства РФ от 27.08.2012 №860 «Об организации и проведении продажи государственного или муниципального имущества в электронной форме»,</w:t>
      </w:r>
      <w:r w:rsidR="00933137">
        <w:t xml:space="preserve"> </w:t>
      </w:r>
      <w:r w:rsidR="00332252" w:rsidRPr="00211BA1">
        <w:t>Положением о приватизации имущества, находящегося в собственности муниципального образования «Городской округ Лотошино Московской области», утвержденным решением Совета депутатов</w:t>
      </w:r>
      <w:proofErr w:type="gramEnd"/>
      <w:r w:rsidR="00332252" w:rsidRPr="00211BA1">
        <w:t xml:space="preserve"> </w:t>
      </w:r>
      <w:proofErr w:type="gramStart"/>
      <w:r w:rsidR="00332252" w:rsidRPr="00211BA1">
        <w:t>городского округа Лотошино Московской области от 16.02.2023 № 418/49, Решением Совета депутатов городского округа Лотошино Московской области от 26.10.2023 №489/56 «Об утверждении Прогнозного плана (программы) приватизации имущества муниципального образования «Городской округ Лотошино Московской области» на 2024 год» (в редакции от 25.12.2023 №513/59, от 29.02.2024 №530/61)</w:t>
      </w:r>
      <w:r w:rsidR="00332252" w:rsidRPr="00AA6ED8">
        <w:t xml:space="preserve">, Постановлением </w:t>
      </w:r>
      <w:r w:rsidR="00332252">
        <w:t>администрации</w:t>
      </w:r>
      <w:r w:rsidR="00332252" w:rsidRPr="00AA6ED8">
        <w:t xml:space="preserve"> городского округа Лотошино Московской области от </w:t>
      </w:r>
      <w:r w:rsidR="00332252">
        <w:t>19.06.2024</w:t>
      </w:r>
      <w:r w:rsidR="00332252" w:rsidRPr="002339FC">
        <w:t xml:space="preserve"> №</w:t>
      </w:r>
      <w:r w:rsidR="00332252" w:rsidRPr="0083704A">
        <w:rPr>
          <w:color w:val="FF0000"/>
        </w:rPr>
        <w:t xml:space="preserve"> </w:t>
      </w:r>
      <w:r w:rsidR="00332252">
        <w:rPr>
          <w:color w:val="22518A"/>
        </w:rPr>
        <w:t>826</w:t>
      </w:r>
      <w:r w:rsidR="00332252" w:rsidRPr="00D904BD">
        <w:t xml:space="preserve"> «О</w:t>
      </w:r>
      <w:r w:rsidR="00332252" w:rsidRPr="00AA6ED8">
        <w:t xml:space="preserve"> проведении</w:t>
      </w:r>
      <w:proofErr w:type="gramEnd"/>
      <w:r w:rsidR="00332252" w:rsidRPr="00AA6ED8">
        <w:t xml:space="preserve"> аукциона в электронной форме по продаже муниципального имущества»</w:t>
      </w:r>
      <w:r w:rsidR="00AD4F90" w:rsidRPr="00AA6ED8">
        <w:t xml:space="preserve"> </w:t>
      </w:r>
      <w:r w:rsidRPr="00AA6ED8">
        <w:t>сообщает о</w:t>
      </w:r>
      <w:r w:rsidRPr="00B12384">
        <w:t xml:space="preserve"> проведен</w:t>
      </w:r>
      <w:proofErr w:type="gramStart"/>
      <w:r w:rsidRPr="00B12384">
        <w:t>ии ау</w:t>
      </w:r>
      <w:proofErr w:type="gramEnd"/>
      <w:r w:rsidRPr="00B12384">
        <w:t xml:space="preserve">кциона </w:t>
      </w:r>
      <w:r w:rsidR="00732D61">
        <w:t xml:space="preserve">в электронной форме </w:t>
      </w:r>
      <w:r>
        <w:t>по продаже муниципального имущества.</w:t>
      </w:r>
    </w:p>
    <w:p w:rsidR="007A3E7E" w:rsidRPr="00B12384" w:rsidRDefault="007A3E7E" w:rsidP="00DB5E6E">
      <w:pPr>
        <w:tabs>
          <w:tab w:val="left" w:pos="4860"/>
        </w:tabs>
        <w:ind w:right="-81" w:firstLine="540"/>
        <w:jc w:val="both"/>
      </w:pPr>
    </w:p>
    <w:p w:rsidR="007A3E7E" w:rsidRDefault="00DB5E6E" w:rsidP="007A3E7E">
      <w:pPr>
        <w:pStyle w:val="a4"/>
        <w:spacing w:line="20" w:lineRule="atLeast"/>
        <w:ind w:firstLine="540"/>
        <w:jc w:val="center"/>
        <w:rPr>
          <w:b/>
          <w:szCs w:val="24"/>
          <w:u w:val="single"/>
        </w:rPr>
      </w:pPr>
      <w:r w:rsidRPr="00DB5E6E">
        <w:rPr>
          <w:b/>
          <w:szCs w:val="24"/>
          <w:u w:val="single"/>
        </w:rPr>
        <w:t xml:space="preserve">Аукцион по продаже муниципального имущества состоится </w:t>
      </w:r>
    </w:p>
    <w:p w:rsidR="00DB5E6E" w:rsidRDefault="00332252" w:rsidP="006D4509">
      <w:pPr>
        <w:pStyle w:val="a4"/>
        <w:spacing w:line="20" w:lineRule="atLeast"/>
        <w:ind w:firstLine="540"/>
        <w:jc w:val="center"/>
        <w:rPr>
          <w:szCs w:val="24"/>
        </w:rPr>
      </w:pPr>
      <w:r>
        <w:rPr>
          <w:b/>
          <w:szCs w:val="24"/>
          <w:u w:val="single"/>
        </w:rPr>
        <w:t>18 июля</w:t>
      </w:r>
      <w:r w:rsidR="00AD57AD">
        <w:rPr>
          <w:b/>
          <w:szCs w:val="24"/>
          <w:u w:val="single"/>
        </w:rPr>
        <w:t xml:space="preserve"> 202</w:t>
      </w:r>
      <w:r w:rsidR="0083704A">
        <w:rPr>
          <w:b/>
          <w:szCs w:val="24"/>
          <w:u w:val="single"/>
        </w:rPr>
        <w:t>4</w:t>
      </w:r>
      <w:r w:rsidR="00DB5E6E" w:rsidRPr="00DB5E6E">
        <w:rPr>
          <w:b/>
          <w:szCs w:val="24"/>
          <w:u w:val="single"/>
        </w:rPr>
        <w:t xml:space="preserve"> года в </w:t>
      </w:r>
      <w:r w:rsidR="009D000D">
        <w:rPr>
          <w:b/>
          <w:szCs w:val="24"/>
          <w:u w:val="single"/>
        </w:rPr>
        <w:t>10</w:t>
      </w:r>
      <w:r w:rsidR="00DB5E6E" w:rsidRPr="00DB5E6E">
        <w:rPr>
          <w:b/>
          <w:szCs w:val="24"/>
          <w:u w:val="single"/>
        </w:rPr>
        <w:t xml:space="preserve"> час. 00 мин</w:t>
      </w:r>
      <w:r w:rsidR="00DB5E6E" w:rsidRPr="00B12384">
        <w:rPr>
          <w:szCs w:val="24"/>
          <w:u w:val="single"/>
        </w:rPr>
        <w:t>.</w:t>
      </w:r>
    </w:p>
    <w:p w:rsidR="006D4509" w:rsidRDefault="006D4509" w:rsidP="006D4509">
      <w:pPr>
        <w:pStyle w:val="a4"/>
        <w:spacing w:line="20" w:lineRule="atLeast"/>
        <w:ind w:firstLine="540"/>
        <w:jc w:val="center"/>
        <w:rPr>
          <w:szCs w:val="24"/>
        </w:rPr>
      </w:pPr>
    </w:p>
    <w:p w:rsidR="00DB5E6E" w:rsidRPr="00DB5E6E" w:rsidRDefault="00DB5E6E" w:rsidP="00DB5E6E">
      <w:pPr>
        <w:pStyle w:val="a4"/>
        <w:spacing w:line="20" w:lineRule="atLeast"/>
        <w:ind w:firstLine="540"/>
        <w:jc w:val="both"/>
        <w:rPr>
          <w:b/>
          <w:szCs w:val="24"/>
        </w:rPr>
      </w:pPr>
      <w:r w:rsidRPr="00DB5E6E">
        <w:rPr>
          <w:b/>
          <w:szCs w:val="24"/>
        </w:rPr>
        <w:t xml:space="preserve">Продавец: </w:t>
      </w:r>
    </w:p>
    <w:p w:rsidR="00DB5E6E" w:rsidRPr="000558AC" w:rsidRDefault="00DB5E6E" w:rsidP="00DB5E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DB5E6E">
        <w:rPr>
          <w:bCs/>
          <w:color w:val="000000"/>
        </w:rPr>
        <w:t>Продавец</w:t>
      </w:r>
      <w:r w:rsidRPr="000558AC">
        <w:rPr>
          <w:b/>
          <w:bCs/>
          <w:color w:val="000000"/>
        </w:rPr>
        <w:t xml:space="preserve"> </w:t>
      </w:r>
      <w:r w:rsidRPr="000558AC">
        <w:rPr>
          <w:color w:val="000000"/>
        </w:rPr>
        <w:t xml:space="preserve">– орган местного самоуправления </w:t>
      </w:r>
      <w:r w:rsidR="00933137">
        <w:t>городского округа Лотошино</w:t>
      </w:r>
      <w:r w:rsidR="00933137" w:rsidRPr="00D2351B">
        <w:t xml:space="preserve"> Московской области</w:t>
      </w:r>
      <w:r w:rsidRPr="000558AC">
        <w:rPr>
          <w:color w:val="000000"/>
        </w:rPr>
        <w:t>, принимающий решение о проведении аукциона в электронной форме, об отказе от</w:t>
      </w:r>
      <w:r>
        <w:rPr>
          <w:color w:val="000000"/>
        </w:rPr>
        <w:t xml:space="preserve"> </w:t>
      </w:r>
      <w:r w:rsidRPr="000558AC">
        <w:rPr>
          <w:color w:val="000000"/>
        </w:rPr>
        <w:t>проведения аукциона, об условиях аукциона в электронной форме (в том числе о начальной цене предмета</w:t>
      </w:r>
      <w:r>
        <w:rPr>
          <w:color w:val="000000"/>
        </w:rPr>
        <w:t xml:space="preserve"> </w:t>
      </w:r>
      <w:r w:rsidRPr="000558AC">
        <w:rPr>
          <w:color w:val="000000"/>
        </w:rPr>
        <w:t>аукциона, условиях и сроках купли-продажи), отвечающий за соответствие Объекта аукциона</w:t>
      </w:r>
      <w:r>
        <w:rPr>
          <w:color w:val="000000"/>
        </w:rPr>
        <w:t xml:space="preserve"> </w:t>
      </w:r>
      <w:r w:rsidRPr="000558AC">
        <w:rPr>
          <w:color w:val="000000"/>
        </w:rPr>
        <w:t>характеристикам, указанным в Информационном сообщении о проведении аукциона в электронной форме,</w:t>
      </w:r>
      <w:r>
        <w:rPr>
          <w:color w:val="000000"/>
        </w:rPr>
        <w:t xml:space="preserve"> </w:t>
      </w:r>
      <w:r w:rsidRPr="000558AC">
        <w:rPr>
          <w:color w:val="000000"/>
        </w:rPr>
        <w:t>за заключение договора купли-продажи</w:t>
      </w:r>
      <w:proofErr w:type="gramEnd"/>
      <w:r w:rsidRPr="000558AC">
        <w:rPr>
          <w:color w:val="000000"/>
        </w:rPr>
        <w:t xml:space="preserve"> Объекта аукциона, в том числе за соблюдение сроков его</w:t>
      </w:r>
      <w:r>
        <w:rPr>
          <w:color w:val="000000"/>
        </w:rPr>
        <w:t xml:space="preserve"> </w:t>
      </w:r>
      <w:r w:rsidRPr="000558AC">
        <w:rPr>
          <w:color w:val="000000"/>
        </w:rPr>
        <w:t>заключения.</w:t>
      </w:r>
    </w:p>
    <w:p w:rsidR="00DB5E6E" w:rsidRPr="00B12384" w:rsidRDefault="00DB5E6E" w:rsidP="00DB5E6E">
      <w:pPr>
        <w:pStyle w:val="a4"/>
        <w:spacing w:line="20" w:lineRule="atLeast"/>
        <w:ind w:firstLine="540"/>
        <w:jc w:val="both"/>
        <w:rPr>
          <w:szCs w:val="24"/>
        </w:rPr>
      </w:pPr>
      <w:r>
        <w:rPr>
          <w:szCs w:val="24"/>
        </w:rPr>
        <w:t xml:space="preserve">Наименование: </w:t>
      </w:r>
      <w:r w:rsidRPr="00B12384">
        <w:rPr>
          <w:szCs w:val="24"/>
        </w:rPr>
        <w:t xml:space="preserve">Комитет по управлению имуществом администрации </w:t>
      </w:r>
      <w:r w:rsidR="00933137">
        <w:t>городского округа Лотошино</w:t>
      </w:r>
      <w:r w:rsidR="00933137" w:rsidRPr="00D2351B">
        <w:t xml:space="preserve"> Московской области</w:t>
      </w:r>
      <w:r w:rsidRPr="00B12384">
        <w:rPr>
          <w:szCs w:val="24"/>
        </w:rPr>
        <w:t>.</w:t>
      </w:r>
    </w:p>
    <w:p w:rsidR="00DB5E6E" w:rsidRPr="00B12384" w:rsidRDefault="00DB5E6E" w:rsidP="00DB5E6E">
      <w:pPr>
        <w:spacing w:line="20" w:lineRule="atLeast"/>
        <w:ind w:firstLine="540"/>
        <w:jc w:val="both"/>
      </w:pPr>
      <w:r w:rsidRPr="00B12384">
        <w:t xml:space="preserve">Адрес: 143800, </w:t>
      </w:r>
      <w:proofErr w:type="gramStart"/>
      <w:r w:rsidRPr="00B12384">
        <w:t>Московская</w:t>
      </w:r>
      <w:proofErr w:type="gramEnd"/>
      <w:r w:rsidRPr="00B12384">
        <w:t xml:space="preserve"> обл., </w:t>
      </w:r>
      <w:proofErr w:type="spellStart"/>
      <w:r w:rsidR="00933137">
        <w:t>р</w:t>
      </w:r>
      <w:r w:rsidRPr="00B12384">
        <w:t>п</w:t>
      </w:r>
      <w:proofErr w:type="spellEnd"/>
      <w:r w:rsidR="00933137">
        <w:t>.</w:t>
      </w:r>
      <w:r w:rsidRPr="00B12384">
        <w:t xml:space="preserve">  Лотошино, ул. </w:t>
      </w:r>
      <w:proofErr w:type="gramStart"/>
      <w:r w:rsidRPr="00B12384">
        <w:t>Центральная</w:t>
      </w:r>
      <w:proofErr w:type="gramEnd"/>
      <w:r w:rsidRPr="00B12384">
        <w:t>, д.18</w:t>
      </w:r>
    </w:p>
    <w:p w:rsidR="00DB5E6E" w:rsidRDefault="00DB5E6E" w:rsidP="00DB5E6E">
      <w:pPr>
        <w:pStyle w:val="a7"/>
        <w:spacing w:after="0" w:line="20" w:lineRule="atLeast"/>
        <w:ind w:firstLine="540"/>
        <w:jc w:val="left"/>
        <w:rPr>
          <w:b w:val="0"/>
        </w:rPr>
      </w:pPr>
      <w:r w:rsidRPr="00DB5E6E">
        <w:rPr>
          <w:b w:val="0"/>
          <w:color w:val="000000"/>
        </w:rPr>
        <w:t>Адрес электронной почты:</w:t>
      </w:r>
      <w:r w:rsidRPr="000558AC">
        <w:rPr>
          <w:color w:val="000000"/>
        </w:rPr>
        <w:t xml:space="preserve"> </w:t>
      </w:r>
      <w:hyperlink r:id="rId8" w:history="1">
        <w:r w:rsidRPr="006A741D">
          <w:rPr>
            <w:rStyle w:val="a6"/>
            <w:b w:val="0"/>
            <w:color w:val="auto"/>
            <w:u w:val="none"/>
            <w:lang w:val="en-US"/>
          </w:rPr>
          <w:t>komui</w:t>
        </w:r>
        <w:r w:rsidRPr="006A741D">
          <w:rPr>
            <w:rStyle w:val="a6"/>
            <w:b w:val="0"/>
            <w:color w:val="auto"/>
            <w:u w:val="none"/>
          </w:rPr>
          <w:t>@</w:t>
        </w:r>
        <w:r w:rsidRPr="006A741D">
          <w:rPr>
            <w:rStyle w:val="a6"/>
            <w:b w:val="0"/>
            <w:color w:val="auto"/>
            <w:u w:val="none"/>
            <w:lang w:val="en-US"/>
          </w:rPr>
          <w:t>mail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ru</w:t>
        </w:r>
      </w:hyperlink>
    </w:p>
    <w:p w:rsidR="00DB5E6E" w:rsidRPr="004D6DA1" w:rsidRDefault="00DB5E6E" w:rsidP="00DB5E6E">
      <w:pPr>
        <w:pStyle w:val="a7"/>
        <w:spacing w:after="0" w:line="20" w:lineRule="atLeast"/>
        <w:ind w:firstLine="540"/>
        <w:jc w:val="left"/>
        <w:rPr>
          <w:b w:val="0"/>
        </w:rPr>
      </w:pPr>
      <w:r w:rsidRPr="004D6DA1">
        <w:rPr>
          <w:b w:val="0"/>
          <w:color w:val="000000"/>
        </w:rPr>
        <w:t>тел.:</w:t>
      </w:r>
      <w:r w:rsidRPr="004D6DA1">
        <w:rPr>
          <w:color w:val="000000"/>
        </w:rPr>
        <w:t xml:space="preserve"> </w:t>
      </w:r>
      <w:r w:rsidRPr="004D6DA1">
        <w:rPr>
          <w:b w:val="0"/>
        </w:rPr>
        <w:t>8 (49628) 7-03-56</w:t>
      </w:r>
      <w:r w:rsidR="00933137" w:rsidRPr="004D6DA1">
        <w:rPr>
          <w:b w:val="0"/>
        </w:rPr>
        <w:t>,</w:t>
      </w:r>
      <w:r w:rsidRPr="004D6DA1">
        <w:rPr>
          <w:b w:val="0"/>
        </w:rPr>
        <w:t xml:space="preserve">  </w:t>
      </w:r>
      <w:r w:rsidR="00933137" w:rsidRPr="004D6DA1">
        <w:rPr>
          <w:b w:val="0"/>
        </w:rPr>
        <w:t>8 (49628) 7-15-60</w:t>
      </w:r>
    </w:p>
    <w:p w:rsidR="00A763B6" w:rsidRPr="004D6DA1" w:rsidRDefault="00A763B6" w:rsidP="00DB5E6E">
      <w:pPr>
        <w:autoSpaceDE w:val="0"/>
        <w:autoSpaceDN w:val="0"/>
        <w:adjustRightInd w:val="0"/>
        <w:ind w:firstLine="567"/>
        <w:rPr>
          <w:b/>
          <w:noProof/>
          <w:lang w:eastAsia="en-US"/>
        </w:rPr>
      </w:pPr>
      <w:r w:rsidRPr="004D6DA1">
        <w:rPr>
          <w:b/>
          <w:noProof/>
          <w:lang w:eastAsia="en-US"/>
        </w:rPr>
        <w:t>Оператор электронной площадки:</w:t>
      </w:r>
    </w:p>
    <w:p w:rsidR="0014078C" w:rsidRPr="004D6DA1" w:rsidRDefault="0014078C" w:rsidP="0014078C">
      <w:pPr>
        <w:autoSpaceDE w:val="0"/>
        <w:autoSpaceDN w:val="0"/>
        <w:adjustRightInd w:val="0"/>
        <w:ind w:firstLine="567"/>
        <w:jc w:val="both"/>
        <w:rPr>
          <w:noProof/>
          <w:lang w:eastAsia="en-US"/>
        </w:rPr>
      </w:pPr>
      <w:proofErr w:type="gramStart"/>
      <w:r w:rsidRPr="004D6DA1">
        <w:rPr>
          <w:b/>
          <w:noProof/>
          <w:lang w:eastAsia="en-US"/>
        </w:rPr>
        <w:t>Оператор электронной площадки</w:t>
      </w:r>
      <w:r w:rsidRPr="004D6DA1">
        <w:rPr>
          <w:noProof/>
        </w:rPr>
        <w:t> </w:t>
      </w:r>
      <w:r w:rsidRPr="004D6DA1">
        <w:rPr>
          <w:noProof/>
          <w:lang w:eastAsia="en-US"/>
        </w:rPr>
        <w:t>–</w:t>
      </w:r>
      <w:r w:rsidRPr="004D6DA1">
        <w:rPr>
          <w:b/>
          <w:noProof/>
          <w:lang w:eastAsia="en-US"/>
        </w:rPr>
        <w:t xml:space="preserve"> </w:t>
      </w:r>
      <w:r w:rsidRPr="004D6DA1">
        <w:rPr>
          <w:noProof/>
          <w:lang w:eastAsia="en-US"/>
        </w:rPr>
        <w:t>юридическое лицо, владеющее электронной площадкой</w:t>
      </w:r>
      <w:r>
        <w:rPr>
          <w:noProof/>
          <w:lang w:eastAsia="en-US"/>
        </w:rPr>
        <w:t xml:space="preserve">, </w:t>
      </w:r>
      <w:r w:rsidRPr="004D6DA1">
        <w:rPr>
          <w:noProof/>
          <w:lang w:eastAsia="en-US"/>
        </w:rPr>
        <w:t>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</w:t>
      </w:r>
      <w:r w:rsidRPr="004D6DA1">
        <w:rPr>
          <w:lang w:eastAsia="en-US"/>
        </w:rPr>
        <w:t xml:space="preserve"> </w:t>
      </w:r>
      <w:r w:rsidRPr="004D6DA1">
        <w:rPr>
          <w:noProof/>
          <w:lang w:eastAsia="en-US"/>
        </w:rPr>
        <w:t>распоряжением Правительства Российской Федерации от 12.07.2018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1447-р «Об утверждении перечней операторов электронных площадок и специализированных электронных площадок, предусмотренных Федеральными законами от 05.04.2013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44-ФЗ, от 18.07.2011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223-ФЗ».</w:t>
      </w:r>
      <w:proofErr w:type="gramEnd"/>
    </w:p>
    <w:p w:rsidR="0014078C" w:rsidRPr="004D6DA1" w:rsidRDefault="0014078C" w:rsidP="0014078C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4D6DA1">
        <w:rPr>
          <w:color w:val="000000"/>
        </w:rPr>
        <w:t xml:space="preserve">Наименование: </w:t>
      </w:r>
      <w:r w:rsidRPr="004D6DA1">
        <w:rPr>
          <w:bCs/>
          <w:color w:val="000000"/>
        </w:rPr>
        <w:t>ООО «РТС-тендер».</w:t>
      </w:r>
    </w:p>
    <w:p w:rsidR="0014078C" w:rsidRPr="00BC6384" w:rsidRDefault="0014078C" w:rsidP="0014078C">
      <w:pPr>
        <w:ind w:firstLine="567"/>
      </w:pPr>
      <w:r w:rsidRPr="00BC6384">
        <w:t xml:space="preserve">Адрес: 121151, г. Москва, </w:t>
      </w:r>
      <w:proofErr w:type="spellStart"/>
      <w:r w:rsidRPr="00BC6384">
        <w:t>наб</w:t>
      </w:r>
      <w:proofErr w:type="spellEnd"/>
      <w:r w:rsidRPr="00BC6384">
        <w:t>. Тараса Шевченко, д. 23А, 25 этаж, помещение 1.</w:t>
      </w:r>
    </w:p>
    <w:p w:rsidR="0014078C" w:rsidRPr="004D6DA1" w:rsidRDefault="0014078C" w:rsidP="0014078C">
      <w:pPr>
        <w:autoSpaceDE w:val="0"/>
        <w:autoSpaceDN w:val="0"/>
        <w:adjustRightInd w:val="0"/>
        <w:ind w:firstLine="567"/>
        <w:rPr>
          <w:color w:val="000000"/>
        </w:rPr>
      </w:pPr>
      <w:r w:rsidRPr="004764AA">
        <w:t xml:space="preserve">Сайт: </w:t>
      </w:r>
      <w:proofErr w:type="spellStart"/>
      <w:r w:rsidRPr="004764AA">
        <w:t>www.rts</w:t>
      </w:r>
      <w:r w:rsidRPr="004D6DA1">
        <w:rPr>
          <w:color w:val="000000"/>
        </w:rPr>
        <w:t>-tender.ru</w:t>
      </w:r>
      <w:proofErr w:type="spellEnd"/>
      <w:r w:rsidRPr="004D6DA1">
        <w:rPr>
          <w:color w:val="000000"/>
        </w:rPr>
        <w:t>.</w:t>
      </w:r>
    </w:p>
    <w:p w:rsidR="0014078C" w:rsidRPr="00823117" w:rsidRDefault="0014078C" w:rsidP="0014078C">
      <w:pPr>
        <w:autoSpaceDE w:val="0"/>
        <w:autoSpaceDN w:val="0"/>
        <w:adjustRightInd w:val="0"/>
        <w:ind w:firstLine="567"/>
      </w:pPr>
      <w:r w:rsidRPr="004D6DA1">
        <w:rPr>
          <w:color w:val="000000"/>
        </w:rPr>
        <w:t xml:space="preserve">Адрес электронной </w:t>
      </w:r>
      <w:r w:rsidRPr="00823117">
        <w:t xml:space="preserve">почты: </w:t>
      </w:r>
      <w:hyperlink r:id="rId9" w:history="1">
        <w:r w:rsidRPr="00823117">
          <w:rPr>
            <w:rStyle w:val="a6"/>
            <w:color w:val="auto"/>
          </w:rPr>
          <w:t>iSupport@rts-tender.ru</w:t>
        </w:r>
      </w:hyperlink>
      <w:r w:rsidRPr="00823117">
        <w:t>,</w:t>
      </w:r>
      <w:r>
        <w:rPr>
          <w:color w:val="000000"/>
        </w:rPr>
        <w:t xml:space="preserve"> </w:t>
      </w:r>
      <w:hyperlink r:id="rId10" w:history="1">
        <w:r w:rsidRPr="00823117">
          <w:rPr>
            <w:rStyle w:val="a6"/>
            <w:bCs/>
            <w:color w:val="auto"/>
            <w:bdr w:val="none" w:sz="0" w:space="0" w:color="auto" w:frame="1"/>
            <w:shd w:val="clear" w:color="auto" w:fill="FFFFFF"/>
          </w:rPr>
          <w:t>iInfo@rts-tender.ru</w:t>
        </w:r>
      </w:hyperlink>
    </w:p>
    <w:p w:rsidR="0014078C" w:rsidRPr="004764AA" w:rsidRDefault="0014078C" w:rsidP="0014078C">
      <w:pPr>
        <w:autoSpaceDE w:val="0"/>
        <w:autoSpaceDN w:val="0"/>
        <w:adjustRightInd w:val="0"/>
        <w:ind w:firstLine="567"/>
      </w:pPr>
      <w:r w:rsidRPr="004764AA">
        <w:t xml:space="preserve">тел.: </w:t>
      </w:r>
      <w:r w:rsidRPr="004764AA">
        <w:rPr>
          <w:bCs/>
          <w:shd w:val="clear" w:color="auto" w:fill="FFFFFF"/>
        </w:rPr>
        <w:t>+7 499 653-77-00</w:t>
      </w:r>
    </w:p>
    <w:p w:rsidR="0083704A" w:rsidRPr="00321D0F" w:rsidRDefault="0083704A" w:rsidP="0083704A">
      <w:pPr>
        <w:pStyle w:val="a7"/>
        <w:tabs>
          <w:tab w:val="left" w:pos="851"/>
        </w:tabs>
        <w:spacing w:after="0" w:line="20" w:lineRule="atLeast"/>
        <w:ind w:firstLine="540"/>
        <w:jc w:val="both"/>
        <w:rPr>
          <w:b w:val="0"/>
        </w:rPr>
      </w:pPr>
      <w:r w:rsidRPr="00B12384">
        <w:rPr>
          <w:b w:val="0"/>
        </w:rPr>
        <w:t xml:space="preserve">Официальные сайты для размещения </w:t>
      </w:r>
      <w:r w:rsidRPr="00321D0F">
        <w:rPr>
          <w:b w:val="0"/>
        </w:rPr>
        <w:t xml:space="preserve">информации: </w:t>
      </w:r>
      <w:hyperlink r:id="rId11" w:history="1">
        <w:r w:rsidRPr="00321D0F">
          <w:rPr>
            <w:rStyle w:val="a6"/>
            <w:b w:val="0"/>
            <w:color w:val="auto"/>
            <w:u w:val="none"/>
            <w:lang w:val="en-US"/>
          </w:rPr>
          <w:t>www</w:t>
        </w:r>
        <w:r w:rsidRPr="00321D0F">
          <w:rPr>
            <w:rStyle w:val="a6"/>
            <w:b w:val="0"/>
            <w:color w:val="auto"/>
            <w:u w:val="none"/>
          </w:rPr>
          <w:t>.</w:t>
        </w:r>
        <w:r w:rsidRPr="00321D0F">
          <w:rPr>
            <w:rStyle w:val="a6"/>
            <w:b w:val="0"/>
            <w:color w:val="auto"/>
            <w:u w:val="none"/>
            <w:lang w:val="en-US"/>
          </w:rPr>
          <w:t>torgi</w:t>
        </w:r>
        <w:r w:rsidRPr="00321D0F">
          <w:rPr>
            <w:rStyle w:val="a6"/>
            <w:b w:val="0"/>
            <w:color w:val="auto"/>
            <w:u w:val="none"/>
          </w:rPr>
          <w:t>.</w:t>
        </w:r>
        <w:r w:rsidRPr="00321D0F">
          <w:rPr>
            <w:rStyle w:val="a6"/>
            <w:b w:val="0"/>
            <w:color w:val="auto"/>
            <w:u w:val="none"/>
            <w:lang w:val="en-US"/>
          </w:rPr>
          <w:t>gov</w:t>
        </w:r>
        <w:r w:rsidRPr="00321D0F">
          <w:rPr>
            <w:rStyle w:val="a6"/>
            <w:b w:val="0"/>
            <w:color w:val="auto"/>
            <w:u w:val="none"/>
          </w:rPr>
          <w:t>.</w:t>
        </w:r>
        <w:r w:rsidRPr="00321D0F">
          <w:rPr>
            <w:rStyle w:val="a6"/>
            <w:b w:val="0"/>
            <w:color w:val="auto"/>
            <w:u w:val="none"/>
            <w:lang w:val="en-US"/>
          </w:rPr>
          <w:t>ru</w:t>
        </w:r>
      </w:hyperlink>
      <w:r w:rsidRPr="00321D0F">
        <w:rPr>
          <w:rFonts w:eastAsia="MS Mincho"/>
          <w:b w:val="0"/>
        </w:rPr>
        <w:t>,</w:t>
      </w:r>
      <w:r w:rsidRPr="00321D0F">
        <w:rPr>
          <w:b w:val="0"/>
        </w:rPr>
        <w:t xml:space="preserve"> </w:t>
      </w:r>
      <w:hyperlink r:id="rId12" w:history="1">
        <w:r w:rsidRPr="00F4478F">
          <w:rPr>
            <w:rStyle w:val="a6"/>
            <w:b w:val="0"/>
            <w:color w:val="auto"/>
            <w:u w:val="none"/>
          </w:rPr>
          <w:t>www.rts-tender.ru</w:t>
        </w:r>
      </w:hyperlink>
      <w:r w:rsidRPr="00F4478F">
        <w:rPr>
          <w:b w:val="0"/>
        </w:rPr>
        <w:t>, официальн</w:t>
      </w:r>
      <w:r>
        <w:rPr>
          <w:b w:val="0"/>
        </w:rPr>
        <w:t>ый</w:t>
      </w:r>
      <w:r w:rsidRPr="00F4478F">
        <w:rPr>
          <w:b w:val="0"/>
        </w:rPr>
        <w:t xml:space="preserve"> сайт администрации городского округа Лотошино Московской области в сети «Интернет». </w:t>
      </w:r>
    </w:p>
    <w:p w:rsidR="00DB5E6E" w:rsidRPr="00372298" w:rsidRDefault="00DB5E6E" w:rsidP="008C4FB3">
      <w:pPr>
        <w:pStyle w:val="af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0" w:lineRule="atLeast"/>
        <w:ind w:left="0" w:firstLine="540"/>
        <w:jc w:val="both"/>
        <w:outlineLvl w:val="1"/>
        <w:rPr>
          <w:rStyle w:val="a3"/>
        </w:rPr>
      </w:pPr>
      <w:r w:rsidRPr="00372298">
        <w:rPr>
          <w:rStyle w:val="a3"/>
        </w:rPr>
        <w:t>Наименование органа местного самоуправления, принявшего решения об условиях приватизации имущества, реквизиты указанных решений:</w:t>
      </w:r>
    </w:p>
    <w:p w:rsidR="002E2D21" w:rsidRPr="00AA6ED8" w:rsidRDefault="001749EE" w:rsidP="002E2D21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372298">
        <w:t xml:space="preserve">Решение Совета депутатов городского округа Лотошино Московской области </w:t>
      </w:r>
      <w:r w:rsidR="00372298" w:rsidRPr="00372298">
        <w:t>от</w:t>
      </w:r>
      <w:r w:rsidR="00372298" w:rsidRPr="00372298">
        <w:rPr>
          <w:spacing w:val="1"/>
        </w:rPr>
        <w:t xml:space="preserve"> </w:t>
      </w:r>
      <w:r w:rsidR="00257352" w:rsidRPr="00211BA1">
        <w:t>26.10.2023 №489/56 «Об утверждении Прогнозного плана (программы) приватизации имущества муниципального образования «Городской округ Лотошино Московской области» на 2024 год»</w:t>
      </w:r>
      <w:r w:rsidR="002E2D21" w:rsidRPr="00AA6ED8">
        <w:t>;</w:t>
      </w:r>
    </w:p>
    <w:p w:rsidR="00D904BD" w:rsidRDefault="00D904BD" w:rsidP="00D904BD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7A5D56">
        <w:lastRenderedPageBreak/>
        <w:t>Решени</w:t>
      </w:r>
      <w:r>
        <w:t>е</w:t>
      </w:r>
      <w:r w:rsidRPr="007A5D56">
        <w:t xml:space="preserve"> Совета депутатов </w:t>
      </w:r>
      <w:r w:rsidRPr="000E5FFC">
        <w:t>городского округа Лотошино</w:t>
      </w:r>
      <w:r w:rsidRPr="007A5D56">
        <w:t xml:space="preserve"> Московской области </w:t>
      </w:r>
      <w:r w:rsidR="00257352" w:rsidRPr="00211BA1">
        <w:t>от 25.12.2023 №513/59</w:t>
      </w:r>
      <w:r w:rsidRPr="007A5D56">
        <w:t xml:space="preserve"> «О внесении изменений </w:t>
      </w:r>
      <w:r>
        <w:t xml:space="preserve">и дополнений </w:t>
      </w:r>
      <w:r w:rsidRPr="007A5D56">
        <w:t>в Прогнозн</w:t>
      </w:r>
      <w:r>
        <w:t>ый</w:t>
      </w:r>
      <w:r w:rsidRPr="007A5D56">
        <w:t xml:space="preserve"> план (программ</w:t>
      </w:r>
      <w:r>
        <w:t>у</w:t>
      </w:r>
      <w:r w:rsidRPr="007A5D56">
        <w:t>) приватизации имущества муниципального образования «</w:t>
      </w:r>
      <w:r>
        <w:t>Г</w:t>
      </w:r>
      <w:r w:rsidRPr="000E5FFC">
        <w:t>ородско</w:t>
      </w:r>
      <w:r>
        <w:t>й округ</w:t>
      </w:r>
      <w:r w:rsidRPr="000E5FFC">
        <w:t xml:space="preserve"> Лотошино</w:t>
      </w:r>
      <w:r w:rsidRPr="007A5D56">
        <w:t xml:space="preserve"> Московской области» на 20</w:t>
      </w:r>
      <w:r>
        <w:t>2</w:t>
      </w:r>
      <w:r w:rsidR="00257352">
        <w:t>4</w:t>
      </w:r>
      <w:r w:rsidRPr="007A5D56">
        <w:t xml:space="preserve"> год</w:t>
      </w:r>
      <w:r>
        <w:t>»;</w:t>
      </w:r>
    </w:p>
    <w:p w:rsidR="00193854" w:rsidRDefault="00193854" w:rsidP="00193854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7A5D56">
        <w:t>Решени</w:t>
      </w:r>
      <w:r>
        <w:t>е</w:t>
      </w:r>
      <w:r w:rsidRPr="007A5D56">
        <w:t xml:space="preserve"> Совета депутатов </w:t>
      </w:r>
      <w:r w:rsidRPr="000E5FFC">
        <w:t>городского округа Лотошино</w:t>
      </w:r>
      <w:r w:rsidRPr="007A5D56">
        <w:t xml:space="preserve"> Московской области </w:t>
      </w:r>
      <w:r w:rsidR="00372298">
        <w:t xml:space="preserve">от </w:t>
      </w:r>
      <w:r w:rsidR="00257352" w:rsidRPr="00211BA1">
        <w:t>29.02.2024 №530/61</w:t>
      </w:r>
      <w:r w:rsidRPr="007A5D56">
        <w:t xml:space="preserve"> «О внесении изменений </w:t>
      </w:r>
      <w:r>
        <w:t xml:space="preserve">и дополнений </w:t>
      </w:r>
      <w:r w:rsidRPr="007A5D56">
        <w:t>в Прогнозн</w:t>
      </w:r>
      <w:r>
        <w:t>ый</w:t>
      </w:r>
      <w:r w:rsidRPr="007A5D56">
        <w:t xml:space="preserve"> план (программ</w:t>
      </w:r>
      <w:r>
        <w:t>у</w:t>
      </w:r>
      <w:r w:rsidRPr="007A5D56">
        <w:t>) приватизации имущества муниципального образования «</w:t>
      </w:r>
      <w:r>
        <w:t>Г</w:t>
      </w:r>
      <w:r w:rsidRPr="000E5FFC">
        <w:t>ородско</w:t>
      </w:r>
      <w:r>
        <w:t>й округ</w:t>
      </w:r>
      <w:r w:rsidRPr="000E5FFC">
        <w:t xml:space="preserve"> Лотошино</w:t>
      </w:r>
      <w:r w:rsidRPr="007A5D56">
        <w:t xml:space="preserve"> Московской области» на 20</w:t>
      </w:r>
      <w:r>
        <w:t>2</w:t>
      </w:r>
      <w:r w:rsidR="00257352">
        <w:t>4</w:t>
      </w:r>
      <w:r w:rsidRPr="007A5D56">
        <w:t xml:space="preserve"> год</w:t>
      </w:r>
      <w:r>
        <w:t>»;</w:t>
      </w:r>
    </w:p>
    <w:p w:rsidR="00DB5E6E" w:rsidRPr="00AA6ED8" w:rsidRDefault="00DB5E6E" w:rsidP="00DB5E6E">
      <w:pPr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AA6ED8">
        <w:t xml:space="preserve">Постановление </w:t>
      </w:r>
      <w:r w:rsidR="001C6E21">
        <w:t>администрации</w:t>
      </w:r>
      <w:r w:rsidRPr="00AA6ED8">
        <w:t xml:space="preserve"> </w:t>
      </w:r>
      <w:r w:rsidR="002E2D21" w:rsidRPr="00AA6ED8">
        <w:t xml:space="preserve">городского округа Лотошино Московской области </w:t>
      </w:r>
      <w:r w:rsidR="00257352" w:rsidRPr="00AA6ED8">
        <w:t xml:space="preserve">от </w:t>
      </w:r>
      <w:r w:rsidR="00257352">
        <w:t>19.06.2024</w:t>
      </w:r>
      <w:r w:rsidR="00257352" w:rsidRPr="002339FC">
        <w:t xml:space="preserve"> №</w:t>
      </w:r>
      <w:r w:rsidR="00257352" w:rsidRPr="0083704A">
        <w:rPr>
          <w:color w:val="FF0000"/>
        </w:rPr>
        <w:t xml:space="preserve"> </w:t>
      </w:r>
      <w:r w:rsidR="00257352">
        <w:rPr>
          <w:color w:val="22518A"/>
        </w:rPr>
        <w:t>826</w:t>
      </w:r>
      <w:r w:rsidRPr="00372298">
        <w:rPr>
          <w:color w:val="FF0000"/>
        </w:rPr>
        <w:t xml:space="preserve"> </w:t>
      </w:r>
      <w:r w:rsidRPr="00AA6ED8">
        <w:t>«О проведен</w:t>
      </w:r>
      <w:proofErr w:type="gramStart"/>
      <w:r w:rsidRPr="00AA6ED8">
        <w:t>ии ау</w:t>
      </w:r>
      <w:proofErr w:type="gramEnd"/>
      <w:r w:rsidRPr="00AA6ED8">
        <w:t xml:space="preserve">кциона </w:t>
      </w:r>
      <w:r w:rsidR="00AD4F90" w:rsidRPr="00AA6ED8">
        <w:t xml:space="preserve">в электронной форме </w:t>
      </w:r>
      <w:r w:rsidRPr="00AA6ED8">
        <w:t>по продаже муниципального имущества»;</w:t>
      </w:r>
    </w:p>
    <w:p w:rsidR="0096157E" w:rsidRPr="00AA6ED8" w:rsidRDefault="00DB5E6E" w:rsidP="0096157E">
      <w:pPr>
        <w:shd w:val="clear" w:color="auto" w:fill="FFFFFF"/>
        <w:autoSpaceDE w:val="0"/>
        <w:autoSpaceDN w:val="0"/>
        <w:adjustRightInd w:val="0"/>
        <w:spacing w:line="20" w:lineRule="atLeast"/>
        <w:ind w:firstLine="540"/>
        <w:jc w:val="both"/>
        <w:outlineLvl w:val="1"/>
        <w:rPr>
          <w:rStyle w:val="a3"/>
          <w:b w:val="0"/>
          <w:shd w:val="clear" w:color="auto" w:fill="FFFFFF"/>
        </w:rPr>
      </w:pPr>
      <w:r w:rsidRPr="00AA6ED8">
        <w:rPr>
          <w:rStyle w:val="a3"/>
          <w:b w:val="0"/>
        </w:rPr>
        <w:t xml:space="preserve">Распоряжение Председателя Комитета по управлению имуществом администрации </w:t>
      </w:r>
      <w:r w:rsidR="00A06E8B" w:rsidRPr="00AA6ED8">
        <w:t>городского округа Лотошино</w:t>
      </w:r>
      <w:r w:rsidRPr="00AA6ED8">
        <w:rPr>
          <w:rStyle w:val="a3"/>
          <w:b w:val="0"/>
          <w:shd w:val="clear" w:color="auto" w:fill="FFFFFF"/>
        </w:rPr>
        <w:t xml:space="preserve"> Московской области от </w:t>
      </w:r>
      <w:r w:rsidR="00257352">
        <w:rPr>
          <w:rStyle w:val="a3"/>
          <w:b w:val="0"/>
          <w:shd w:val="clear" w:color="auto" w:fill="FFFFFF"/>
        </w:rPr>
        <w:t>19.06.2024</w:t>
      </w:r>
      <w:r w:rsidRPr="00AA6ED8">
        <w:rPr>
          <w:rStyle w:val="a3"/>
          <w:b w:val="0"/>
          <w:shd w:val="clear" w:color="auto" w:fill="FFFFFF"/>
        </w:rPr>
        <w:t xml:space="preserve"> № </w:t>
      </w:r>
      <w:r w:rsidR="00257352">
        <w:rPr>
          <w:rStyle w:val="a3"/>
          <w:b w:val="0"/>
          <w:shd w:val="clear" w:color="auto" w:fill="FFFFFF"/>
        </w:rPr>
        <w:t>20</w:t>
      </w:r>
      <w:r w:rsidRPr="00BA2B8D">
        <w:rPr>
          <w:rStyle w:val="a3"/>
          <w:b w:val="0"/>
          <w:shd w:val="clear" w:color="auto" w:fill="FFFFFF"/>
        </w:rPr>
        <w:t>-р</w:t>
      </w:r>
      <w:r w:rsidRPr="00AA6ED8">
        <w:rPr>
          <w:rStyle w:val="a3"/>
          <w:b w:val="0"/>
          <w:shd w:val="clear" w:color="auto" w:fill="FFFFFF"/>
        </w:rPr>
        <w:t xml:space="preserve"> «О проведен</w:t>
      </w:r>
      <w:proofErr w:type="gramStart"/>
      <w:r w:rsidRPr="00AA6ED8">
        <w:rPr>
          <w:rStyle w:val="a3"/>
          <w:b w:val="0"/>
          <w:shd w:val="clear" w:color="auto" w:fill="FFFFFF"/>
        </w:rPr>
        <w:t>ии  ау</w:t>
      </w:r>
      <w:proofErr w:type="gramEnd"/>
      <w:r w:rsidRPr="00AA6ED8">
        <w:rPr>
          <w:rStyle w:val="a3"/>
          <w:b w:val="0"/>
          <w:shd w:val="clear" w:color="auto" w:fill="FFFFFF"/>
        </w:rPr>
        <w:t xml:space="preserve">кциона </w:t>
      </w:r>
      <w:r w:rsidR="0096157E" w:rsidRPr="00AA6ED8">
        <w:t xml:space="preserve">в электронной форме </w:t>
      </w:r>
      <w:r w:rsidRPr="00AA6ED8">
        <w:rPr>
          <w:rStyle w:val="a3"/>
          <w:b w:val="0"/>
          <w:shd w:val="clear" w:color="auto" w:fill="FFFFFF"/>
        </w:rPr>
        <w:t>по продаже муниципального имущества»</w:t>
      </w:r>
      <w:r w:rsidR="0096157E" w:rsidRPr="00AA6ED8">
        <w:rPr>
          <w:rStyle w:val="a3"/>
          <w:b w:val="0"/>
          <w:shd w:val="clear" w:color="auto" w:fill="FFFFFF"/>
        </w:rPr>
        <w:t>.</w:t>
      </w:r>
    </w:p>
    <w:p w:rsidR="00DC5957" w:rsidRPr="006D4509" w:rsidRDefault="00DB5E6E" w:rsidP="00A51DAB">
      <w:pPr>
        <w:pStyle w:val="af1"/>
        <w:numPr>
          <w:ilvl w:val="0"/>
          <w:numId w:val="2"/>
        </w:numPr>
        <w:tabs>
          <w:tab w:val="left" w:pos="567"/>
          <w:tab w:val="left" w:pos="720"/>
        </w:tabs>
        <w:spacing w:line="20" w:lineRule="atLeast"/>
        <w:ind w:left="0" w:firstLine="540"/>
        <w:jc w:val="both"/>
        <w:outlineLvl w:val="2"/>
        <w:rPr>
          <w:rStyle w:val="a3"/>
        </w:rPr>
      </w:pPr>
      <w:r w:rsidRPr="00732D61">
        <w:rPr>
          <w:rStyle w:val="a3"/>
        </w:rPr>
        <w:t>Наименование имущества и иные позволяющие его индивидуализировать сведения (характеристика имущества):</w:t>
      </w:r>
    </w:p>
    <w:p w:rsidR="00257352" w:rsidRPr="00211BA1" w:rsidRDefault="0044204D" w:rsidP="00257352">
      <w:pPr>
        <w:ind w:left="-125" w:right="-79" w:firstLine="692"/>
        <w:jc w:val="both"/>
        <w:rPr>
          <w:rFonts w:eastAsia="MS Mincho"/>
          <w:bCs/>
        </w:rPr>
      </w:pPr>
      <w:r>
        <w:t xml:space="preserve">Лот № 1: </w:t>
      </w:r>
      <w:r w:rsidR="00257352" w:rsidRPr="00211BA1">
        <w:rPr>
          <w:rFonts w:eastAsia="MS Mincho"/>
          <w:bCs/>
        </w:rPr>
        <w:t>Самосвал грузовой ГАЗ 3507</w:t>
      </w:r>
    </w:p>
    <w:p w:rsidR="00257352" w:rsidRPr="00211BA1" w:rsidRDefault="00257352" w:rsidP="00257352">
      <w:pPr>
        <w:tabs>
          <w:tab w:val="left" w:pos="-3420"/>
          <w:tab w:val="left" w:pos="-3060"/>
        </w:tabs>
        <w:ind w:firstLine="540"/>
        <w:rPr>
          <w:iCs/>
        </w:rPr>
      </w:pPr>
      <w:r w:rsidRPr="00211BA1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ind w:left="-23" w:firstLine="23"/>
              <w:jc w:val="both"/>
              <w:rPr>
                <w:rFonts w:eastAsia="Calibri"/>
              </w:rPr>
            </w:pPr>
            <w:r w:rsidRPr="00211BA1">
              <w:rPr>
                <w:rFonts w:eastAsia="MS Mincho"/>
                <w:bCs/>
              </w:rPr>
              <w:t>ГАЗ 3507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Самосвал грузовой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211B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XTH</w:t>
            </w: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531400М1347056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1991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5311, 209809-91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М1347056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BA1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 (кабины)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зеленый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120.0 (88.0)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44204D" w:rsidRPr="00E1427A" w:rsidRDefault="0044204D" w:rsidP="00257352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 w:rsidRPr="00E1427A">
        <w:rPr>
          <w:rFonts w:eastAsia="MS Mincho"/>
          <w:bCs/>
        </w:rPr>
        <w:t xml:space="preserve">Характеристика состояния транспортного средства: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413"/>
      </w:tblGrid>
      <w:tr w:rsidR="0044204D" w:rsidRPr="00E1427A" w:rsidTr="0083775D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D" w:rsidRPr="00E1427A" w:rsidRDefault="0044204D" w:rsidP="00503E4F">
            <w:pPr>
              <w:pStyle w:val="Default"/>
              <w:jc w:val="center"/>
              <w:rPr>
                <w:bCs/>
                <w:color w:val="auto"/>
              </w:rPr>
            </w:pPr>
            <w:r w:rsidRPr="00E1427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D" w:rsidRPr="00E1427A" w:rsidRDefault="0044204D" w:rsidP="00503E4F">
            <w:pPr>
              <w:pStyle w:val="Default"/>
              <w:jc w:val="center"/>
              <w:rPr>
                <w:bCs/>
                <w:color w:val="auto"/>
              </w:rPr>
            </w:pPr>
            <w:r w:rsidRPr="00E1427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8F2DEB" w:rsidRPr="00E1427A" w:rsidTr="0083775D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EB" w:rsidRPr="00E1427A" w:rsidRDefault="008F2DEB" w:rsidP="00503E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27A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EB" w:rsidRPr="00E1427A" w:rsidRDefault="008F2DEB" w:rsidP="008F2DEB">
            <w:pPr>
              <w:pStyle w:val="Default"/>
              <w:rPr>
                <w:color w:val="auto"/>
              </w:rPr>
            </w:pPr>
            <w:r w:rsidRPr="00E1427A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8F2DEB" w:rsidRPr="00E1427A" w:rsidTr="0083775D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EB" w:rsidRPr="00E1427A" w:rsidRDefault="008F2DEB" w:rsidP="00503E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27A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E1427A">
            <w:pPr>
              <w:pStyle w:val="Default"/>
              <w:jc w:val="both"/>
              <w:rPr>
                <w:color w:val="auto"/>
              </w:rPr>
            </w:pPr>
            <w:r w:rsidRPr="00E1427A">
              <w:rPr>
                <w:color w:val="auto"/>
              </w:rPr>
              <w:t xml:space="preserve">нерабочее (неудовлетворительное) </w:t>
            </w:r>
          </w:p>
          <w:p w:rsidR="008F2DEB" w:rsidRPr="00E1427A" w:rsidRDefault="008F2DEB" w:rsidP="008F2DEB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2440A0" w:rsidRPr="00727112" w:rsidRDefault="002440A0" w:rsidP="002440A0">
      <w:pPr>
        <w:pStyle w:val="a9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257352" w:rsidRPr="00211BA1" w:rsidRDefault="002A76A2" w:rsidP="00257352">
      <w:pPr>
        <w:ind w:left="-125" w:right="-79" w:firstLine="692"/>
        <w:jc w:val="both"/>
        <w:rPr>
          <w:rFonts w:eastAsia="MS Mincho"/>
          <w:bCs/>
        </w:rPr>
      </w:pPr>
      <w:r w:rsidRPr="00926CDC">
        <w:rPr>
          <w:rFonts w:eastAsia="MS Mincho"/>
          <w:bCs/>
        </w:rPr>
        <w:t>Лот №</w:t>
      </w:r>
      <w:r w:rsidR="00A51DAB" w:rsidRPr="00926CDC">
        <w:rPr>
          <w:rFonts w:eastAsia="MS Mincho"/>
          <w:bCs/>
        </w:rPr>
        <w:t>2</w:t>
      </w:r>
      <w:r w:rsidRPr="00926CDC">
        <w:rPr>
          <w:rFonts w:eastAsia="MS Mincho"/>
          <w:bCs/>
        </w:rPr>
        <w:t>:</w:t>
      </w:r>
      <w:r w:rsidR="00926CDC" w:rsidRPr="00926CDC">
        <w:rPr>
          <w:rFonts w:eastAsia="MS Mincho"/>
          <w:bCs/>
        </w:rPr>
        <w:t xml:space="preserve"> </w:t>
      </w:r>
      <w:r w:rsidR="00257352" w:rsidRPr="00211BA1">
        <w:rPr>
          <w:rFonts w:eastAsia="MS Mincho"/>
          <w:bCs/>
        </w:rPr>
        <w:t>Грузовой автомобиль ГАЗ-330730</w:t>
      </w:r>
    </w:p>
    <w:p w:rsidR="00257352" w:rsidRPr="00211BA1" w:rsidRDefault="00257352" w:rsidP="00257352">
      <w:pPr>
        <w:pStyle w:val="a9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211BA1">
        <w:rPr>
          <w:rFonts w:ascii="Times New Roman" w:hAnsi="Times New Roman"/>
          <w:iCs/>
          <w:sz w:val="24"/>
          <w:szCs w:val="24"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ind w:left="-23" w:firstLine="23"/>
              <w:jc w:val="both"/>
              <w:rPr>
                <w:rFonts w:eastAsia="Calibri"/>
              </w:rPr>
            </w:pPr>
            <w:r w:rsidRPr="00211BA1">
              <w:rPr>
                <w:rFonts w:eastAsia="MS Mincho"/>
                <w:bCs/>
              </w:rPr>
              <w:t>ГАЗ-330730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Грузовой</w:t>
            </w:r>
            <w:r w:rsidRPr="00211BA1">
              <w:rPr>
                <w:rFonts w:eastAsia="MS Mincho"/>
                <w:bCs/>
                <w:sz w:val="24"/>
                <w:szCs w:val="24"/>
              </w:rPr>
              <w:t xml:space="preserve"> 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211B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XTH</w:t>
            </w: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330730Р1559190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1993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ГАЗ53-0101741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BA1">
              <w:rPr>
                <w:rFonts w:ascii="Times New Roman" w:hAnsi="Times New Roman"/>
                <w:sz w:val="24"/>
                <w:szCs w:val="24"/>
              </w:rPr>
              <w:t>1559190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голубой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115.00 (84.56)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57352" w:rsidRPr="00211BA1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11BA1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E1427A" w:rsidRPr="00E1427A" w:rsidRDefault="00E1427A" w:rsidP="00E1427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 w:rsidRPr="00E1427A">
        <w:rPr>
          <w:rFonts w:eastAsia="MS Mincho"/>
          <w:bCs/>
        </w:rPr>
        <w:t xml:space="preserve">Характеристика состояния транспортного средства: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413"/>
      </w:tblGrid>
      <w:tr w:rsidR="00E1427A" w:rsidRPr="00E1427A" w:rsidTr="00BF27F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jc w:val="center"/>
              <w:rPr>
                <w:bCs/>
                <w:color w:val="auto"/>
              </w:rPr>
            </w:pPr>
            <w:r w:rsidRPr="00E1427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jc w:val="center"/>
              <w:rPr>
                <w:bCs/>
                <w:color w:val="auto"/>
              </w:rPr>
            </w:pPr>
            <w:r w:rsidRPr="00E1427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E1427A" w:rsidRPr="00E1427A" w:rsidTr="00BF27F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27A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rPr>
                <w:color w:val="auto"/>
              </w:rPr>
            </w:pPr>
            <w:r w:rsidRPr="00E1427A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E1427A" w:rsidRPr="00E1427A" w:rsidTr="00BF27F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27A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jc w:val="both"/>
              <w:rPr>
                <w:color w:val="auto"/>
              </w:rPr>
            </w:pPr>
            <w:r w:rsidRPr="00E1427A">
              <w:rPr>
                <w:color w:val="auto"/>
              </w:rPr>
              <w:t xml:space="preserve">нерабочее (неудовлетворительное) </w:t>
            </w:r>
          </w:p>
          <w:p w:rsidR="00E1427A" w:rsidRPr="00E1427A" w:rsidRDefault="00E1427A" w:rsidP="00BF27FF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503E4F" w:rsidRPr="00257352" w:rsidRDefault="00503E4F" w:rsidP="002440A0">
      <w:pPr>
        <w:tabs>
          <w:tab w:val="left" w:pos="567"/>
          <w:tab w:val="left" w:pos="720"/>
        </w:tabs>
        <w:spacing w:line="20" w:lineRule="atLeast"/>
        <w:jc w:val="both"/>
        <w:outlineLvl w:val="2"/>
        <w:rPr>
          <w:rFonts w:eastAsia="MS Mincho"/>
          <w:bCs/>
          <w:color w:val="FF0000"/>
        </w:rPr>
      </w:pPr>
    </w:p>
    <w:p w:rsidR="00257352" w:rsidRPr="007416E5" w:rsidRDefault="00257352" w:rsidP="00257352">
      <w:pPr>
        <w:ind w:left="-125" w:right="-79" w:firstLine="692"/>
        <w:jc w:val="both"/>
        <w:rPr>
          <w:rFonts w:eastAsia="MS Mincho"/>
          <w:bCs/>
        </w:rPr>
      </w:pPr>
      <w:r w:rsidRPr="007416E5">
        <w:rPr>
          <w:rFonts w:eastAsia="MS Mincho"/>
          <w:bCs/>
        </w:rPr>
        <w:lastRenderedPageBreak/>
        <w:t>Лот №</w:t>
      </w:r>
      <w:r>
        <w:rPr>
          <w:rFonts w:eastAsia="MS Mincho"/>
          <w:bCs/>
        </w:rPr>
        <w:t>3</w:t>
      </w:r>
      <w:r w:rsidRPr="007416E5">
        <w:rPr>
          <w:rFonts w:eastAsia="MS Mincho"/>
          <w:bCs/>
        </w:rPr>
        <w:t>:</w:t>
      </w:r>
      <w:r w:rsidRPr="007416E5">
        <w:rPr>
          <w:rFonts w:eastAsia="MS Mincho"/>
          <w:b/>
          <w:bCs/>
        </w:rPr>
        <w:t xml:space="preserve"> </w:t>
      </w:r>
      <w:r w:rsidRPr="007416E5">
        <w:rPr>
          <w:rFonts w:eastAsia="MS Mincho"/>
          <w:bCs/>
        </w:rPr>
        <w:t xml:space="preserve">Легковой автомобиль </w:t>
      </w:r>
      <w:r w:rsidRPr="007416E5">
        <w:rPr>
          <w:rFonts w:eastAsia="MS Mincho"/>
          <w:bCs/>
          <w:lang w:val="en-US"/>
        </w:rPr>
        <w:t>DAEWOO</w:t>
      </w:r>
      <w:r w:rsidRPr="007416E5">
        <w:rPr>
          <w:rFonts w:eastAsia="MS Mincho"/>
          <w:bCs/>
        </w:rPr>
        <w:t xml:space="preserve"> -</w:t>
      </w:r>
      <w:r w:rsidRPr="007416E5">
        <w:rPr>
          <w:rFonts w:eastAsia="MS Mincho"/>
          <w:bCs/>
          <w:lang w:val="en-US"/>
        </w:rPr>
        <w:t>MATIZ</w:t>
      </w:r>
    </w:p>
    <w:p w:rsidR="00257352" w:rsidRPr="007416E5" w:rsidRDefault="00257352" w:rsidP="00257352">
      <w:pPr>
        <w:tabs>
          <w:tab w:val="left" w:pos="-3420"/>
          <w:tab w:val="left" w:pos="-3060"/>
        </w:tabs>
        <w:ind w:firstLine="540"/>
        <w:rPr>
          <w:iCs/>
        </w:rPr>
      </w:pPr>
      <w:r w:rsidRPr="007416E5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57352" w:rsidRPr="00211BA1" w:rsidTr="00BF27FF">
        <w:tc>
          <w:tcPr>
            <w:tcW w:w="4310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57352" w:rsidRPr="007416E5" w:rsidRDefault="00257352" w:rsidP="00BF27FF">
            <w:pPr>
              <w:ind w:left="-23" w:firstLine="23"/>
              <w:jc w:val="both"/>
              <w:rPr>
                <w:rFonts w:eastAsia="Calibri"/>
              </w:rPr>
            </w:pPr>
            <w:r w:rsidRPr="007416E5">
              <w:rPr>
                <w:rFonts w:eastAsia="MS Mincho"/>
                <w:bCs/>
                <w:lang w:val="en-US"/>
              </w:rPr>
              <w:t>DAEWOO</w:t>
            </w:r>
            <w:r w:rsidRPr="007416E5">
              <w:rPr>
                <w:rFonts w:eastAsia="MS Mincho"/>
                <w:bCs/>
              </w:rPr>
              <w:t xml:space="preserve"> -</w:t>
            </w:r>
            <w:r w:rsidRPr="007416E5">
              <w:rPr>
                <w:rFonts w:eastAsia="MS Mincho"/>
                <w:bCs/>
                <w:lang w:val="en-US"/>
              </w:rPr>
              <w:t>MATIZ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Легковой 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7416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XWB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4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A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11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CD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8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A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157125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В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F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8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CV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578846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KB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1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E5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XWB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4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A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11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CD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8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A</w:t>
            </w: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157125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 (кабины)</w:t>
            </w:r>
          </w:p>
        </w:tc>
        <w:tc>
          <w:tcPr>
            <w:tcW w:w="5046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синий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51 (37.5)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57352" w:rsidRPr="007416E5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416E5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E1427A" w:rsidRPr="00E1427A" w:rsidRDefault="00E1427A" w:rsidP="00E1427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 w:rsidRPr="00E1427A">
        <w:rPr>
          <w:rFonts w:eastAsia="MS Mincho"/>
          <w:bCs/>
        </w:rPr>
        <w:t xml:space="preserve">Характеристика состояния транспортного средства: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413"/>
      </w:tblGrid>
      <w:tr w:rsidR="00E1427A" w:rsidRPr="00E1427A" w:rsidTr="00BF27F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jc w:val="center"/>
              <w:rPr>
                <w:bCs/>
                <w:color w:val="auto"/>
              </w:rPr>
            </w:pPr>
            <w:r w:rsidRPr="00E1427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jc w:val="center"/>
              <w:rPr>
                <w:bCs/>
                <w:color w:val="auto"/>
              </w:rPr>
            </w:pPr>
            <w:r w:rsidRPr="00E1427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E1427A" w:rsidRPr="00E1427A" w:rsidTr="00BF27F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27A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rPr>
                <w:color w:val="auto"/>
              </w:rPr>
            </w:pPr>
            <w:r w:rsidRPr="00E1427A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E1427A" w:rsidRPr="00E1427A" w:rsidTr="00BF27F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27A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jc w:val="both"/>
              <w:rPr>
                <w:color w:val="auto"/>
              </w:rPr>
            </w:pPr>
            <w:r w:rsidRPr="00E1427A">
              <w:rPr>
                <w:color w:val="auto"/>
              </w:rPr>
              <w:t xml:space="preserve">нерабочее (неудовлетворительное) </w:t>
            </w:r>
          </w:p>
          <w:p w:rsidR="00E1427A" w:rsidRPr="00E1427A" w:rsidRDefault="00E1427A" w:rsidP="00BF27FF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257352" w:rsidRDefault="00257352" w:rsidP="008C4FB3">
      <w:pPr>
        <w:pStyle w:val="a4"/>
        <w:tabs>
          <w:tab w:val="left" w:pos="360"/>
          <w:tab w:val="left" w:pos="540"/>
          <w:tab w:val="left" w:pos="567"/>
          <w:tab w:val="left" w:pos="720"/>
          <w:tab w:val="left" w:pos="993"/>
        </w:tabs>
        <w:ind w:firstLine="540"/>
        <w:jc w:val="both"/>
        <w:rPr>
          <w:b/>
          <w:szCs w:val="24"/>
        </w:rPr>
      </w:pPr>
    </w:p>
    <w:p w:rsidR="00257352" w:rsidRPr="007416E5" w:rsidRDefault="00257352" w:rsidP="00257352">
      <w:pPr>
        <w:ind w:left="-125" w:right="-79" w:firstLine="692"/>
        <w:jc w:val="both"/>
        <w:rPr>
          <w:bCs/>
        </w:rPr>
      </w:pPr>
      <w:r w:rsidRPr="007416E5">
        <w:rPr>
          <w:rFonts w:eastAsia="MS Mincho"/>
          <w:bCs/>
        </w:rPr>
        <w:t>Лот №</w:t>
      </w:r>
      <w:r>
        <w:rPr>
          <w:rFonts w:eastAsia="MS Mincho"/>
          <w:bCs/>
        </w:rPr>
        <w:t>4</w:t>
      </w:r>
      <w:r w:rsidRPr="007416E5">
        <w:rPr>
          <w:rFonts w:eastAsia="MS Mincho"/>
          <w:bCs/>
        </w:rPr>
        <w:t>:</w:t>
      </w:r>
      <w:r w:rsidRPr="007416E5">
        <w:rPr>
          <w:rFonts w:eastAsia="MS Mincho"/>
          <w:b/>
          <w:bCs/>
        </w:rPr>
        <w:t xml:space="preserve"> </w:t>
      </w:r>
      <w:proofErr w:type="gramStart"/>
      <w:r w:rsidRPr="007416E5">
        <w:rPr>
          <w:rFonts w:eastAsia="MS Mincho"/>
          <w:bCs/>
        </w:rPr>
        <w:t>СПЕЦ</w:t>
      </w:r>
      <w:proofErr w:type="gramEnd"/>
      <w:r w:rsidRPr="007416E5">
        <w:rPr>
          <w:rFonts w:eastAsia="MS Mincho"/>
          <w:bCs/>
        </w:rPr>
        <w:t>. АВТОБУС ДЛЯ ДЕТЕЙ</w:t>
      </w:r>
      <w:r w:rsidRPr="007416E5">
        <w:rPr>
          <w:bCs/>
        </w:rPr>
        <w:t xml:space="preserve"> УАЗ-220694-06</w:t>
      </w:r>
    </w:p>
    <w:p w:rsidR="00257352" w:rsidRPr="007416E5" w:rsidRDefault="00257352" w:rsidP="00257352">
      <w:pPr>
        <w:tabs>
          <w:tab w:val="left" w:pos="-3420"/>
          <w:tab w:val="left" w:pos="-3060"/>
        </w:tabs>
        <w:ind w:firstLine="540"/>
        <w:rPr>
          <w:iCs/>
        </w:rPr>
      </w:pPr>
      <w:r w:rsidRPr="007416E5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57352" w:rsidRPr="00211BA1" w:rsidTr="00BF27FF">
        <w:tc>
          <w:tcPr>
            <w:tcW w:w="4310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57352" w:rsidRPr="00CD26F8" w:rsidRDefault="00257352" w:rsidP="00BF27FF">
            <w:pPr>
              <w:ind w:left="-23" w:firstLine="23"/>
              <w:jc w:val="both"/>
              <w:rPr>
                <w:rFonts w:eastAsia="Calibri"/>
              </w:rPr>
            </w:pPr>
            <w:r w:rsidRPr="00CD26F8">
              <w:rPr>
                <w:bCs/>
              </w:rPr>
              <w:t>УАЗ-220694-06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proofErr w:type="gramStart"/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СПЕЦ</w:t>
            </w:r>
            <w:proofErr w:type="gramEnd"/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. АВТОБУС ДЛЯ ДЕТЕЙ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CD26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</w:t>
            </w:r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ТТ22069480436263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42130Е*80203776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37410080457555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22060080202995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 (кабины)</w:t>
            </w:r>
          </w:p>
        </w:tc>
        <w:tc>
          <w:tcPr>
            <w:tcW w:w="5046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107 (78,5)</w:t>
            </w:r>
          </w:p>
        </w:tc>
      </w:tr>
      <w:tr w:rsidR="00257352" w:rsidRPr="00211BA1" w:rsidTr="00BF27FF">
        <w:tc>
          <w:tcPr>
            <w:tcW w:w="4310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57352" w:rsidRPr="00CD26F8" w:rsidRDefault="00257352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26F8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E1427A" w:rsidRPr="00E1427A" w:rsidRDefault="00E1427A" w:rsidP="00E1427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 w:rsidRPr="00E1427A">
        <w:rPr>
          <w:rFonts w:eastAsia="MS Mincho"/>
          <w:bCs/>
        </w:rPr>
        <w:t xml:space="preserve">Характеристика состояния транспортного средства: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413"/>
      </w:tblGrid>
      <w:tr w:rsidR="00E1427A" w:rsidRPr="00E1427A" w:rsidTr="00BF27F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jc w:val="center"/>
              <w:rPr>
                <w:bCs/>
                <w:color w:val="auto"/>
              </w:rPr>
            </w:pPr>
            <w:r w:rsidRPr="00E1427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jc w:val="center"/>
              <w:rPr>
                <w:bCs/>
                <w:color w:val="auto"/>
              </w:rPr>
            </w:pPr>
            <w:r w:rsidRPr="00E1427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E1427A" w:rsidRPr="00E1427A" w:rsidTr="00BF27F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27A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rPr>
                <w:color w:val="auto"/>
              </w:rPr>
            </w:pPr>
            <w:r w:rsidRPr="00E1427A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E1427A" w:rsidRPr="00E1427A" w:rsidTr="00BF27F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27A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jc w:val="both"/>
              <w:rPr>
                <w:color w:val="auto"/>
              </w:rPr>
            </w:pPr>
            <w:r w:rsidRPr="00E1427A">
              <w:rPr>
                <w:color w:val="auto"/>
              </w:rPr>
              <w:t xml:space="preserve">нерабочее </w:t>
            </w:r>
          </w:p>
          <w:p w:rsidR="00E1427A" w:rsidRPr="00E1427A" w:rsidRDefault="00E1427A" w:rsidP="00BF27FF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257352" w:rsidRDefault="00257352" w:rsidP="008C4FB3">
      <w:pPr>
        <w:pStyle w:val="a4"/>
        <w:tabs>
          <w:tab w:val="left" w:pos="360"/>
          <w:tab w:val="left" w:pos="540"/>
          <w:tab w:val="left" w:pos="567"/>
          <w:tab w:val="left" w:pos="720"/>
          <w:tab w:val="left" w:pos="993"/>
        </w:tabs>
        <w:ind w:firstLine="540"/>
        <w:jc w:val="both"/>
        <w:rPr>
          <w:b/>
          <w:szCs w:val="24"/>
        </w:rPr>
      </w:pPr>
    </w:p>
    <w:p w:rsidR="00DB5E6E" w:rsidRPr="0058635F" w:rsidRDefault="00DB5E6E" w:rsidP="008C4FB3">
      <w:pPr>
        <w:pStyle w:val="a4"/>
        <w:tabs>
          <w:tab w:val="left" w:pos="360"/>
          <w:tab w:val="left" w:pos="540"/>
          <w:tab w:val="left" w:pos="567"/>
          <w:tab w:val="left" w:pos="720"/>
          <w:tab w:val="left" w:pos="993"/>
        </w:tabs>
        <w:ind w:firstLine="540"/>
        <w:jc w:val="both"/>
        <w:rPr>
          <w:szCs w:val="24"/>
        </w:rPr>
      </w:pPr>
      <w:r w:rsidRPr="00CE2633">
        <w:rPr>
          <w:b/>
          <w:szCs w:val="24"/>
        </w:rPr>
        <w:t>Дата осмотра имущества:</w:t>
      </w:r>
      <w:r w:rsidRPr="0058635F">
        <w:rPr>
          <w:szCs w:val="24"/>
        </w:rPr>
        <w:t xml:space="preserve"> </w:t>
      </w:r>
      <w:r w:rsidR="00943B35" w:rsidRPr="00516F22">
        <w:rPr>
          <w:szCs w:val="24"/>
        </w:rPr>
        <w:t>каждый вторник в период приема заявок на участие в аукционе</w:t>
      </w:r>
      <w:r w:rsidR="002A76A2" w:rsidRPr="002A76A2">
        <w:rPr>
          <w:szCs w:val="24"/>
        </w:rPr>
        <w:t xml:space="preserve"> </w:t>
      </w:r>
      <w:r w:rsidR="002A76A2">
        <w:rPr>
          <w:szCs w:val="24"/>
        </w:rPr>
        <w:t>в электронной форме</w:t>
      </w:r>
      <w:r w:rsidR="00943B35">
        <w:rPr>
          <w:szCs w:val="24"/>
        </w:rPr>
        <w:t>.</w:t>
      </w:r>
    </w:p>
    <w:p w:rsidR="00DB5E6E" w:rsidRPr="007A3E7E" w:rsidRDefault="008C4FB3" w:rsidP="008C4FB3">
      <w:pPr>
        <w:pStyle w:val="af1"/>
        <w:numPr>
          <w:ilvl w:val="0"/>
          <w:numId w:val="2"/>
        </w:numPr>
        <w:tabs>
          <w:tab w:val="left" w:pos="567"/>
          <w:tab w:val="left" w:pos="720"/>
          <w:tab w:val="left" w:pos="993"/>
        </w:tabs>
        <w:spacing w:line="336" w:lineRule="atLeast"/>
        <w:ind w:left="0" w:firstLine="540"/>
        <w:jc w:val="both"/>
      </w:pPr>
      <w:r>
        <w:rPr>
          <w:rStyle w:val="a3"/>
        </w:rPr>
        <w:t xml:space="preserve"> </w:t>
      </w:r>
      <w:r w:rsidR="00DB5E6E" w:rsidRPr="007A3E7E">
        <w:rPr>
          <w:rStyle w:val="a3"/>
        </w:rPr>
        <w:t>Способ  приватизации имущества:</w:t>
      </w:r>
    </w:p>
    <w:p w:rsidR="00DB5E6E" w:rsidRDefault="00DB5E6E" w:rsidP="008C4FB3">
      <w:pPr>
        <w:pStyle w:val="a4"/>
        <w:tabs>
          <w:tab w:val="left" w:pos="993"/>
        </w:tabs>
        <w:ind w:firstLine="540"/>
        <w:jc w:val="both"/>
        <w:rPr>
          <w:szCs w:val="24"/>
        </w:rPr>
      </w:pPr>
      <w:r w:rsidRPr="00B12384">
        <w:rPr>
          <w:szCs w:val="24"/>
        </w:rPr>
        <w:t xml:space="preserve">Продажа муниципального имущества </w:t>
      </w:r>
      <w:r w:rsidR="007A3E7E">
        <w:rPr>
          <w:szCs w:val="24"/>
        </w:rPr>
        <w:t xml:space="preserve">осуществляется </w:t>
      </w:r>
      <w:r w:rsidRPr="00B12384">
        <w:rPr>
          <w:szCs w:val="24"/>
        </w:rPr>
        <w:t>на</w:t>
      </w:r>
      <w:r w:rsidR="00CE2633">
        <w:rPr>
          <w:szCs w:val="24"/>
        </w:rPr>
        <w:t xml:space="preserve"> </w:t>
      </w:r>
      <w:r w:rsidRPr="00B12384">
        <w:rPr>
          <w:szCs w:val="24"/>
        </w:rPr>
        <w:t xml:space="preserve">аукционе </w:t>
      </w:r>
      <w:r w:rsidR="007A3E7E">
        <w:rPr>
          <w:szCs w:val="24"/>
        </w:rPr>
        <w:t xml:space="preserve">в электронной форме </w:t>
      </w:r>
      <w:r w:rsidRPr="00B12384">
        <w:rPr>
          <w:szCs w:val="24"/>
        </w:rPr>
        <w:t>согласно Федеральному закону от</w:t>
      </w:r>
      <w:r w:rsidR="00CE2633">
        <w:rPr>
          <w:szCs w:val="24"/>
        </w:rPr>
        <w:t xml:space="preserve"> </w:t>
      </w:r>
      <w:r w:rsidRPr="00B12384">
        <w:rPr>
          <w:szCs w:val="24"/>
        </w:rPr>
        <w:t>21.12.2001 №</w:t>
      </w:r>
      <w:r w:rsidR="00CE2633">
        <w:rPr>
          <w:szCs w:val="24"/>
        </w:rPr>
        <w:t xml:space="preserve"> </w:t>
      </w:r>
      <w:r w:rsidRPr="00B12384">
        <w:rPr>
          <w:szCs w:val="24"/>
        </w:rPr>
        <w:t>178-ФЗ «О приватизации государственного и муниципального имущества»</w:t>
      </w:r>
      <w:r w:rsidR="007A3E7E">
        <w:rPr>
          <w:szCs w:val="24"/>
        </w:rPr>
        <w:t xml:space="preserve">, </w:t>
      </w:r>
      <w:r w:rsidR="007A3E7E" w:rsidRPr="007A5D56">
        <w:t>Постановлени</w:t>
      </w:r>
      <w:r w:rsidR="007A3E7E">
        <w:t>ю</w:t>
      </w:r>
      <w:r w:rsidR="007A3E7E" w:rsidRPr="007A5D56">
        <w:t xml:space="preserve"> Правительства РФ от 27.08.2012 №860 «Об организации и проведении продажи государственного или муниципального имущества в электронной форме»</w:t>
      </w:r>
      <w:r w:rsidRPr="00B12384">
        <w:rPr>
          <w:szCs w:val="24"/>
        </w:rPr>
        <w:t>.</w:t>
      </w:r>
    </w:p>
    <w:p w:rsidR="00943B35" w:rsidRPr="00B12384" w:rsidRDefault="00943B35" w:rsidP="00B41C11">
      <w:pPr>
        <w:pStyle w:val="a4"/>
        <w:numPr>
          <w:ilvl w:val="0"/>
          <w:numId w:val="2"/>
        </w:numPr>
        <w:tabs>
          <w:tab w:val="left" w:pos="900"/>
          <w:tab w:val="left" w:pos="993"/>
        </w:tabs>
      </w:pPr>
      <w:r w:rsidRPr="00943B35">
        <w:rPr>
          <w:rStyle w:val="a3"/>
        </w:rPr>
        <w:t>Форма подачи предложений о цене имущества:</w:t>
      </w:r>
      <w:r>
        <w:rPr>
          <w:szCs w:val="24"/>
        </w:rPr>
        <w:t xml:space="preserve"> открытая.</w:t>
      </w:r>
    </w:p>
    <w:p w:rsidR="00DB5E6E" w:rsidRPr="007A3E7E" w:rsidRDefault="00DB5E6E" w:rsidP="008C4FB3">
      <w:pPr>
        <w:pStyle w:val="af1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Style w:val="a3"/>
        </w:rPr>
      </w:pPr>
      <w:r w:rsidRPr="007A3E7E">
        <w:rPr>
          <w:rStyle w:val="a3"/>
        </w:rPr>
        <w:t>Начальная цена продажи имущества:</w:t>
      </w:r>
    </w:p>
    <w:p w:rsidR="007F20AE" w:rsidRDefault="00DB5E6E" w:rsidP="007F20A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A54325">
        <w:rPr>
          <w:rStyle w:val="a3"/>
          <w:b w:val="0"/>
        </w:rPr>
        <w:t>Лот №</w:t>
      </w:r>
      <w:r w:rsidR="00A51DAB">
        <w:rPr>
          <w:rStyle w:val="a3"/>
          <w:b w:val="0"/>
        </w:rPr>
        <w:t>1:</w:t>
      </w:r>
      <w:r w:rsidRPr="00A54325">
        <w:rPr>
          <w:rStyle w:val="a3"/>
          <w:b w:val="0"/>
        </w:rPr>
        <w:t xml:space="preserve"> </w:t>
      </w:r>
      <w:r w:rsidRPr="00A54325">
        <w:t xml:space="preserve">Начальная </w:t>
      </w:r>
      <w:r w:rsidRPr="00F84E8A">
        <w:t xml:space="preserve">цена продажи имущества определена на основании </w:t>
      </w:r>
      <w:r w:rsidR="007F20AE" w:rsidRPr="00682F26">
        <w:t xml:space="preserve">Отчета </w:t>
      </w:r>
      <w:r w:rsidR="00DB28FD" w:rsidRPr="00682F26">
        <w:t xml:space="preserve">об оценке </w:t>
      </w:r>
      <w:r w:rsidR="007F20AE" w:rsidRPr="00682F26">
        <w:t xml:space="preserve">№ </w:t>
      </w:r>
      <w:r w:rsidR="00BF27FF">
        <w:t>0329/24/1</w:t>
      </w:r>
      <w:r w:rsidR="007F20AE" w:rsidRPr="00682F26">
        <w:t>, выполненного Обществом с ограниченной ответственностью «</w:t>
      </w:r>
      <w:r w:rsidR="001C6E21">
        <w:t>СИЭРВИ</w:t>
      </w:r>
      <w:r w:rsidR="007F20AE" w:rsidRPr="00682F26">
        <w:t>»</w:t>
      </w:r>
      <w:r w:rsidR="00A54325" w:rsidRPr="00F84E8A">
        <w:t xml:space="preserve"> по состоянию на </w:t>
      </w:r>
      <w:r w:rsidR="00BF27FF">
        <w:t>05 апреля</w:t>
      </w:r>
      <w:r w:rsidR="007F20AE">
        <w:t xml:space="preserve"> 202</w:t>
      </w:r>
      <w:r w:rsidR="00BF27FF">
        <w:t>4</w:t>
      </w:r>
      <w:r w:rsidR="00A54325" w:rsidRPr="00F84E8A">
        <w:t xml:space="preserve"> года</w:t>
      </w:r>
      <w:r w:rsidRPr="00F84E8A">
        <w:t xml:space="preserve">, и составляет </w:t>
      </w:r>
      <w:r w:rsidR="00BF27FF" w:rsidRPr="00211BA1">
        <w:rPr>
          <w:bCs/>
        </w:rPr>
        <w:t>27 172,80 руб. (Двадцать семь тысяч сто семьдесят два рубля 80 копеек)</w:t>
      </w:r>
      <w:r w:rsidR="00BF27FF" w:rsidRPr="00211BA1">
        <w:rPr>
          <w:b/>
          <w:bCs/>
        </w:rPr>
        <w:t xml:space="preserve"> </w:t>
      </w:r>
      <w:r w:rsidR="00BF27FF" w:rsidRPr="00211BA1">
        <w:t>с учетом НДС</w:t>
      </w:r>
      <w:r w:rsidR="001C6E21" w:rsidRPr="006B3D57">
        <w:rPr>
          <w:rFonts w:eastAsiaTheme="minorHAnsi"/>
          <w:bCs/>
          <w:lang w:eastAsia="en-US"/>
        </w:rPr>
        <w:t>.</w:t>
      </w:r>
    </w:p>
    <w:p w:rsidR="001C6E21" w:rsidRDefault="00DB5E6E" w:rsidP="001C6E21">
      <w:pPr>
        <w:pStyle w:val="Default"/>
        <w:ind w:firstLine="567"/>
        <w:jc w:val="both"/>
        <w:rPr>
          <w:rFonts w:eastAsiaTheme="minorHAnsi"/>
          <w:bCs/>
          <w:lang w:eastAsia="en-US"/>
        </w:rPr>
      </w:pPr>
      <w:r w:rsidRPr="00F84E8A">
        <w:lastRenderedPageBreak/>
        <w:t>Лот №</w:t>
      </w:r>
      <w:r w:rsidR="00A51DAB" w:rsidRPr="00F84E8A">
        <w:t>2:</w:t>
      </w:r>
      <w:r w:rsidRPr="00F84E8A">
        <w:t xml:space="preserve"> Начальная цена продажи имущества определена на основании </w:t>
      </w:r>
      <w:r w:rsidR="007F20AE" w:rsidRPr="00682F26">
        <w:t xml:space="preserve">Отчета </w:t>
      </w:r>
      <w:r w:rsidR="00DB28FD" w:rsidRPr="00682F26">
        <w:t xml:space="preserve">об оценке № </w:t>
      </w:r>
      <w:r w:rsidR="00BF27FF">
        <w:t>0329/24/2</w:t>
      </w:r>
      <w:r w:rsidR="00BF27FF" w:rsidRPr="00682F26">
        <w:t>, выполненного Обществом с ограниченной ответственностью «</w:t>
      </w:r>
      <w:r w:rsidR="00BF27FF">
        <w:t>СИЭРВИ</w:t>
      </w:r>
      <w:r w:rsidR="00BF27FF" w:rsidRPr="00682F26">
        <w:t>»</w:t>
      </w:r>
      <w:r w:rsidR="00BF27FF" w:rsidRPr="00F84E8A">
        <w:t xml:space="preserve"> по состоянию на </w:t>
      </w:r>
      <w:r w:rsidR="00BF27FF">
        <w:t>05 апреля 2024</w:t>
      </w:r>
      <w:r w:rsidR="00BF27FF" w:rsidRPr="00F84E8A">
        <w:t xml:space="preserve"> года</w:t>
      </w:r>
      <w:r w:rsidR="007F20AE" w:rsidRPr="00F84E8A">
        <w:t>,</w:t>
      </w:r>
      <w:r w:rsidRPr="00F84E8A">
        <w:t xml:space="preserve"> и составляет </w:t>
      </w:r>
      <w:r w:rsidR="00BF27FF" w:rsidRPr="00211BA1">
        <w:rPr>
          <w:bCs/>
        </w:rPr>
        <w:t xml:space="preserve">31 701,60 руб. (Тридцать одна тысяча семьсот один рубль 60 копеек) </w:t>
      </w:r>
      <w:r w:rsidR="00BF27FF" w:rsidRPr="00211BA1">
        <w:t>с учетом НДС</w:t>
      </w:r>
      <w:r w:rsidR="001C6E21" w:rsidRPr="00FB253F">
        <w:rPr>
          <w:rFonts w:eastAsiaTheme="minorHAnsi"/>
          <w:bCs/>
          <w:lang w:eastAsia="en-US"/>
        </w:rPr>
        <w:t>.</w:t>
      </w:r>
    </w:p>
    <w:p w:rsidR="00BF27FF" w:rsidRDefault="00BF27FF" w:rsidP="001C6E21">
      <w:pPr>
        <w:pStyle w:val="Default"/>
        <w:ind w:firstLine="567"/>
        <w:jc w:val="both"/>
        <w:rPr>
          <w:rFonts w:eastAsiaTheme="minorHAnsi"/>
          <w:bCs/>
          <w:lang w:eastAsia="en-US"/>
        </w:rPr>
      </w:pPr>
    </w:p>
    <w:p w:rsidR="00BF27FF" w:rsidRPr="00FB253F" w:rsidRDefault="00BF27FF" w:rsidP="00BF27FF">
      <w:pPr>
        <w:pStyle w:val="Default"/>
        <w:ind w:firstLine="567"/>
        <w:jc w:val="both"/>
        <w:rPr>
          <w:rFonts w:eastAsiaTheme="minorHAnsi"/>
          <w:lang w:eastAsia="en-US"/>
        </w:rPr>
      </w:pPr>
      <w:r w:rsidRPr="00F84E8A">
        <w:t>Лот №</w:t>
      </w:r>
      <w:r>
        <w:t>3</w:t>
      </w:r>
      <w:r w:rsidRPr="00F84E8A">
        <w:t xml:space="preserve">: Начальная цена продажи имущества определена на основании </w:t>
      </w:r>
      <w:r w:rsidRPr="00682F26">
        <w:t xml:space="preserve">Отчета об оценке № </w:t>
      </w:r>
      <w:r>
        <w:t>0329/24/3</w:t>
      </w:r>
      <w:r w:rsidRPr="00682F26">
        <w:t>, выполненного Обществом с ограниченной ответственностью «</w:t>
      </w:r>
      <w:r>
        <w:t>СИЭРВИ</w:t>
      </w:r>
      <w:r w:rsidRPr="00682F26">
        <w:t>»</w:t>
      </w:r>
      <w:r w:rsidRPr="00F84E8A">
        <w:t xml:space="preserve"> по состоянию на </w:t>
      </w:r>
      <w:r>
        <w:t>05 апреля 2024</w:t>
      </w:r>
      <w:r w:rsidRPr="00F84E8A">
        <w:t xml:space="preserve"> года, и составляет </w:t>
      </w:r>
      <w:r w:rsidRPr="007416E5">
        <w:rPr>
          <w:bCs/>
          <w:color w:val="auto"/>
        </w:rPr>
        <w:t xml:space="preserve">35 362,80 руб. (Тридцать пять тысяч триста шестьдесят два рубля 80 копеек) </w:t>
      </w:r>
      <w:r w:rsidRPr="007416E5">
        <w:rPr>
          <w:b/>
          <w:bCs/>
          <w:color w:val="auto"/>
        </w:rPr>
        <w:t xml:space="preserve"> </w:t>
      </w:r>
      <w:r w:rsidRPr="007416E5">
        <w:rPr>
          <w:color w:val="auto"/>
        </w:rPr>
        <w:t>с учетом НДС</w:t>
      </w:r>
      <w:r w:rsidRPr="00FB253F">
        <w:rPr>
          <w:rFonts w:eastAsiaTheme="minorHAnsi"/>
          <w:bCs/>
          <w:lang w:eastAsia="en-US"/>
        </w:rPr>
        <w:t>.</w:t>
      </w:r>
    </w:p>
    <w:p w:rsidR="00BF27FF" w:rsidRDefault="00BF27FF" w:rsidP="001C6E21">
      <w:pPr>
        <w:pStyle w:val="Default"/>
        <w:ind w:firstLine="567"/>
        <w:jc w:val="both"/>
        <w:rPr>
          <w:rFonts w:eastAsiaTheme="minorHAnsi"/>
          <w:lang w:eastAsia="en-US"/>
        </w:rPr>
      </w:pPr>
    </w:p>
    <w:p w:rsidR="00BF27FF" w:rsidRPr="00FB253F" w:rsidRDefault="00BF27FF" w:rsidP="00BF27FF">
      <w:pPr>
        <w:pStyle w:val="Default"/>
        <w:ind w:firstLine="567"/>
        <w:jc w:val="both"/>
        <w:rPr>
          <w:rFonts w:eastAsiaTheme="minorHAnsi"/>
          <w:lang w:eastAsia="en-US"/>
        </w:rPr>
      </w:pPr>
      <w:r w:rsidRPr="00F84E8A">
        <w:t>Лот №</w:t>
      </w:r>
      <w:r>
        <w:t>4</w:t>
      </w:r>
      <w:r w:rsidRPr="00F84E8A">
        <w:t xml:space="preserve">: Начальная цена продажи имущества определена на основании </w:t>
      </w:r>
      <w:r w:rsidRPr="00682F26">
        <w:t xml:space="preserve">Отчета об оценке № </w:t>
      </w:r>
      <w:r>
        <w:t>0329/24/4</w:t>
      </w:r>
      <w:r w:rsidRPr="00682F26">
        <w:t>, выполненного Обществом с ограниченной ответственностью «</w:t>
      </w:r>
      <w:r>
        <w:t>СИЭРВИ</w:t>
      </w:r>
      <w:r w:rsidRPr="00682F26">
        <w:t>»</w:t>
      </w:r>
      <w:r w:rsidRPr="00F84E8A">
        <w:t xml:space="preserve"> по состоянию на </w:t>
      </w:r>
      <w:r>
        <w:t>05 апреля 2024</w:t>
      </w:r>
      <w:r w:rsidRPr="00F84E8A">
        <w:t xml:space="preserve"> года, и составляет </w:t>
      </w:r>
      <w:r w:rsidR="00775754" w:rsidRPr="00CD26F8">
        <w:rPr>
          <w:bCs/>
          <w:color w:val="auto"/>
        </w:rPr>
        <w:t xml:space="preserve">30 730,80 руб. (Тридцать тысяч семьсот тридцать рублей 80 копеек) </w:t>
      </w:r>
      <w:r w:rsidR="00775754" w:rsidRPr="00CD26F8">
        <w:rPr>
          <w:color w:val="auto"/>
        </w:rPr>
        <w:t>с учетом НДС</w:t>
      </w:r>
      <w:r w:rsidRPr="00FB253F">
        <w:rPr>
          <w:rFonts w:eastAsiaTheme="minorHAnsi"/>
          <w:bCs/>
          <w:lang w:eastAsia="en-US"/>
        </w:rPr>
        <w:t>.</w:t>
      </w:r>
    </w:p>
    <w:p w:rsidR="00BF27FF" w:rsidRPr="00FB253F" w:rsidRDefault="00BF27FF" w:rsidP="001C6E21">
      <w:pPr>
        <w:pStyle w:val="Default"/>
        <w:ind w:firstLine="567"/>
        <w:jc w:val="both"/>
        <w:rPr>
          <w:rFonts w:eastAsiaTheme="minorHAnsi"/>
          <w:lang w:eastAsia="en-US"/>
        </w:rPr>
      </w:pPr>
    </w:p>
    <w:p w:rsidR="00DB5E6E" w:rsidRPr="00370BC7" w:rsidRDefault="00DB5E6E" w:rsidP="007F20AE">
      <w:pPr>
        <w:autoSpaceDE w:val="0"/>
        <w:autoSpaceDN w:val="0"/>
        <w:adjustRightInd w:val="0"/>
        <w:ind w:firstLine="540"/>
        <w:jc w:val="both"/>
      </w:pPr>
      <w:r w:rsidRPr="00370BC7">
        <w:rPr>
          <w:b/>
        </w:rPr>
        <w:t>Шаг аукциона</w:t>
      </w:r>
      <w:r w:rsidRPr="00370BC7">
        <w:t xml:space="preserve"> устанавливается в фиксированной сумме:</w:t>
      </w:r>
    </w:p>
    <w:p w:rsidR="00DB5E6E" w:rsidRPr="00370BC7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t>Лот №</w:t>
      </w:r>
      <w:r w:rsidR="00A51DAB">
        <w:t>1</w:t>
      </w:r>
      <w:r w:rsidRPr="00370BC7">
        <w:t xml:space="preserve">: </w:t>
      </w:r>
      <w:r w:rsidR="00A36CB5">
        <w:t>543,46</w:t>
      </w:r>
      <w:r w:rsidR="00961FF3">
        <w:t xml:space="preserve"> руб.</w:t>
      </w:r>
      <w:r w:rsidRPr="00370BC7">
        <w:t xml:space="preserve"> (</w:t>
      </w:r>
      <w:r w:rsidR="00A36CB5" w:rsidRPr="00A36CB5">
        <w:t>Пятьсот сорок три рубля 46 копеек</w:t>
      </w:r>
      <w:r w:rsidR="00961FF3">
        <w:t>)</w:t>
      </w:r>
      <w:r w:rsidRPr="00370BC7">
        <w:t>, составляющей 2 (два) процента от начальной цены продажи, и не изменяется в течение всего аукциона.</w:t>
      </w:r>
    </w:p>
    <w:p w:rsidR="00DB5E6E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rPr>
          <w:rFonts w:eastAsia="MS Mincho"/>
        </w:rPr>
        <w:t>Лот №</w:t>
      </w:r>
      <w:r w:rsidR="00A51DAB">
        <w:rPr>
          <w:rFonts w:eastAsia="MS Mincho"/>
        </w:rPr>
        <w:t>2</w:t>
      </w:r>
      <w:r w:rsidRPr="00370BC7">
        <w:rPr>
          <w:rFonts w:eastAsia="MS Mincho"/>
        </w:rPr>
        <w:t xml:space="preserve">: </w:t>
      </w:r>
      <w:r w:rsidR="00A36CB5" w:rsidRPr="00A36CB5">
        <w:rPr>
          <w:rFonts w:eastAsia="MS Mincho"/>
        </w:rPr>
        <w:t>634,03</w:t>
      </w:r>
      <w:r w:rsidR="00961FF3">
        <w:rPr>
          <w:rFonts w:eastAsia="MS Mincho"/>
        </w:rPr>
        <w:t xml:space="preserve"> руб.</w:t>
      </w:r>
      <w:r w:rsidRPr="00370BC7">
        <w:rPr>
          <w:rFonts w:eastAsia="MS Mincho"/>
        </w:rPr>
        <w:t xml:space="preserve"> (</w:t>
      </w:r>
      <w:r w:rsidR="00A36CB5" w:rsidRPr="00A36CB5">
        <w:rPr>
          <w:rFonts w:eastAsia="MS Mincho"/>
        </w:rPr>
        <w:t>Шестьсот тридцать четыре рубля 03 копейки</w:t>
      </w:r>
      <w:r w:rsidR="00961FF3">
        <w:t>)</w:t>
      </w:r>
      <w:r w:rsidRPr="00370BC7">
        <w:rPr>
          <w:rFonts w:eastAsia="MS Mincho"/>
        </w:rPr>
        <w:t xml:space="preserve">, </w:t>
      </w:r>
      <w:r w:rsidRPr="00370BC7">
        <w:t>составляющей 2 (два) процента от начальной цены продажи, и не изменяется в течение всего аукциона.</w:t>
      </w:r>
      <w:r w:rsidRPr="00370BC7">
        <w:rPr>
          <w:rFonts w:eastAsia="MS Mincho"/>
        </w:rPr>
        <w:t xml:space="preserve"> </w:t>
      </w:r>
    </w:p>
    <w:p w:rsidR="00A36CB5" w:rsidRDefault="00A36CB5" w:rsidP="00A36CB5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rPr>
          <w:rFonts w:eastAsia="MS Mincho"/>
        </w:rPr>
        <w:t>Лот №</w:t>
      </w:r>
      <w:r>
        <w:rPr>
          <w:rFonts w:eastAsia="MS Mincho"/>
        </w:rPr>
        <w:t>3</w:t>
      </w:r>
      <w:r w:rsidRPr="00370BC7">
        <w:rPr>
          <w:rFonts w:eastAsia="MS Mincho"/>
        </w:rPr>
        <w:t xml:space="preserve">: </w:t>
      </w:r>
      <w:r w:rsidRPr="00A36CB5">
        <w:rPr>
          <w:rFonts w:eastAsia="MS Mincho"/>
        </w:rPr>
        <w:t>707,26</w:t>
      </w:r>
      <w:r>
        <w:rPr>
          <w:rFonts w:eastAsia="MS Mincho"/>
        </w:rPr>
        <w:t xml:space="preserve"> руб.</w:t>
      </w:r>
      <w:r w:rsidRPr="00370BC7">
        <w:rPr>
          <w:rFonts w:eastAsia="MS Mincho"/>
        </w:rPr>
        <w:t xml:space="preserve"> (</w:t>
      </w:r>
      <w:r w:rsidRPr="00A36CB5">
        <w:rPr>
          <w:rFonts w:eastAsia="MS Mincho"/>
        </w:rPr>
        <w:t>Семьсот семь рублей 26 копеек</w:t>
      </w:r>
      <w:r>
        <w:t>)</w:t>
      </w:r>
      <w:r w:rsidRPr="00370BC7">
        <w:rPr>
          <w:rFonts w:eastAsia="MS Mincho"/>
        </w:rPr>
        <w:t xml:space="preserve">, </w:t>
      </w:r>
      <w:r w:rsidRPr="00370BC7">
        <w:t>составляющей 2 (два) процента от начальной цены продажи, и не изменяется в течение всего аукциона.</w:t>
      </w:r>
      <w:r w:rsidRPr="00370BC7">
        <w:rPr>
          <w:rFonts w:eastAsia="MS Mincho"/>
        </w:rPr>
        <w:t xml:space="preserve"> </w:t>
      </w:r>
    </w:p>
    <w:p w:rsidR="00A36CB5" w:rsidRDefault="00A36CB5" w:rsidP="00A36CB5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rPr>
          <w:rFonts w:eastAsia="MS Mincho"/>
        </w:rPr>
        <w:t>Лот №</w:t>
      </w:r>
      <w:r>
        <w:rPr>
          <w:rFonts w:eastAsia="MS Mincho"/>
        </w:rPr>
        <w:t>4</w:t>
      </w:r>
      <w:r w:rsidRPr="00370BC7">
        <w:rPr>
          <w:rFonts w:eastAsia="MS Mincho"/>
        </w:rPr>
        <w:t xml:space="preserve">: </w:t>
      </w:r>
      <w:r w:rsidRPr="00A36CB5">
        <w:rPr>
          <w:rFonts w:eastAsia="MS Mincho"/>
        </w:rPr>
        <w:t>614,62</w:t>
      </w:r>
      <w:r>
        <w:rPr>
          <w:rFonts w:eastAsia="MS Mincho"/>
        </w:rPr>
        <w:t xml:space="preserve"> руб.</w:t>
      </w:r>
      <w:r w:rsidRPr="00370BC7">
        <w:rPr>
          <w:rFonts w:eastAsia="MS Mincho"/>
        </w:rPr>
        <w:t xml:space="preserve"> (</w:t>
      </w:r>
      <w:r w:rsidRPr="00A36CB5">
        <w:rPr>
          <w:rFonts w:eastAsia="MS Mincho"/>
        </w:rPr>
        <w:t>Шестьсот четырнадцать рублей 62 копейки</w:t>
      </w:r>
      <w:r>
        <w:t>)</w:t>
      </w:r>
      <w:r w:rsidRPr="00370BC7">
        <w:rPr>
          <w:rFonts w:eastAsia="MS Mincho"/>
        </w:rPr>
        <w:t xml:space="preserve">, </w:t>
      </w:r>
      <w:r w:rsidRPr="00370BC7">
        <w:t>составляющей 2 (два) процента от начальной цены продажи, и не изменяется в течение всего аукциона.</w:t>
      </w:r>
      <w:r w:rsidRPr="00370BC7">
        <w:rPr>
          <w:rFonts w:eastAsia="MS Mincho"/>
        </w:rPr>
        <w:t xml:space="preserve"> </w:t>
      </w:r>
    </w:p>
    <w:p w:rsidR="00A36CB5" w:rsidRDefault="00A36CB5" w:rsidP="00DB5E6E">
      <w:pPr>
        <w:tabs>
          <w:tab w:val="left" w:pos="900"/>
        </w:tabs>
        <w:ind w:firstLine="540"/>
        <w:jc w:val="both"/>
        <w:rPr>
          <w:rFonts w:eastAsia="MS Mincho"/>
        </w:rPr>
      </w:pPr>
    </w:p>
    <w:p w:rsidR="00DB5E6E" w:rsidRPr="00CE2633" w:rsidRDefault="00DB5E6E" w:rsidP="008C4FB3">
      <w:pPr>
        <w:pStyle w:val="a4"/>
        <w:numPr>
          <w:ilvl w:val="0"/>
          <w:numId w:val="3"/>
        </w:numPr>
        <w:jc w:val="both"/>
        <w:rPr>
          <w:szCs w:val="24"/>
        </w:rPr>
      </w:pPr>
      <w:r w:rsidRPr="00CE2633">
        <w:rPr>
          <w:rStyle w:val="a3"/>
        </w:rPr>
        <w:t>Условия и сроки платежа, необходимые реквизиты счетов:</w:t>
      </w:r>
      <w:r w:rsidRPr="00CE2633">
        <w:rPr>
          <w:szCs w:val="24"/>
        </w:rPr>
        <w:t xml:space="preserve"> 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</w:pPr>
      <w:r w:rsidRPr="00B12384">
        <w:t xml:space="preserve">Право приобретения объекта приватизации принадлежит покупателю, предложившему наиболее высокую цену на аукционе. </w:t>
      </w:r>
    </w:p>
    <w:p w:rsidR="00CE2633" w:rsidRDefault="00DB5E6E" w:rsidP="00DB5E6E">
      <w:pPr>
        <w:ind w:firstLine="540"/>
        <w:jc w:val="both"/>
      </w:pPr>
      <w:r w:rsidRPr="00B12384">
        <w:t xml:space="preserve">Полная оплата приобретаемого на аукционе имущества производится единовременным платежом путем перечисления денежных средств покупателем не </w:t>
      </w:r>
      <w:r w:rsidR="00514EBB">
        <w:t>позднее 1</w:t>
      </w:r>
      <w:r w:rsidRPr="00B12384">
        <w:t>0 рабочих дней</w:t>
      </w:r>
      <w:r>
        <w:t xml:space="preserve"> со дня заключения указанного договора</w:t>
      </w:r>
      <w:r w:rsidRPr="00E12F5B">
        <w:t xml:space="preserve"> </w:t>
      </w:r>
      <w:r w:rsidR="00E545B2">
        <w:t>купли-продажи, на следующие банковские реквизиты</w:t>
      </w:r>
      <w:r w:rsidRPr="00B12384">
        <w:t>:</w:t>
      </w:r>
    </w:p>
    <w:p w:rsidR="00370BC7" w:rsidRDefault="00370BC7" w:rsidP="00CE2633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 w:rsidRPr="00ED434C">
        <w:rPr>
          <w:rFonts w:eastAsia="MS Mincho"/>
        </w:rPr>
        <w:t xml:space="preserve">УФК по МО (КУИ администрации городского округа Лотошино),  </w:t>
      </w:r>
      <w:r w:rsidRPr="00ED434C">
        <w:t xml:space="preserve">л/счет 04483J96120, </w:t>
      </w:r>
      <w:proofErr w:type="spellStart"/>
      <w:proofErr w:type="gramStart"/>
      <w:r w:rsidRPr="00ED434C">
        <w:rPr>
          <w:rFonts w:eastAsia="MS Mincho"/>
        </w:rPr>
        <w:t>р</w:t>
      </w:r>
      <w:proofErr w:type="spellEnd"/>
      <w:proofErr w:type="gramEnd"/>
      <w:r w:rsidRPr="00ED434C">
        <w:rPr>
          <w:rFonts w:eastAsia="MS Mincho"/>
        </w:rPr>
        <w:t>/счет 03100643000000014800, к/счет 40102810845370000004 ГУ Банка России по ЦФО//УФК по Московской области, г. Москва, БИК 004525987, ИНН 5071000888, КПП 507101001, КБК 003 1 14 02043 04 0000 410, ОКТМО 46752000</w:t>
      </w:r>
      <w:r w:rsidR="00BC7F83">
        <w:rPr>
          <w:rFonts w:eastAsia="MS Mincho"/>
        </w:rPr>
        <w:t>.</w:t>
      </w:r>
    </w:p>
    <w:p w:rsidR="001D5B26" w:rsidRPr="005175B9" w:rsidRDefault="001D5B26" w:rsidP="001D5B2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175B9">
        <w:rPr>
          <w:rFonts w:eastAsiaTheme="minorHAnsi"/>
          <w:lang w:eastAsia="en-US"/>
        </w:rPr>
        <w:t>Факт оплаты имущества подтверждается выпиской со счета, указанного в договоре купли-продажи</w:t>
      </w:r>
      <w:r>
        <w:rPr>
          <w:rFonts w:eastAsiaTheme="minorHAnsi"/>
          <w:lang w:eastAsia="en-US"/>
        </w:rPr>
        <w:t xml:space="preserve"> </w:t>
      </w:r>
      <w:r w:rsidRPr="005175B9">
        <w:rPr>
          <w:rFonts w:eastAsiaTheme="minorHAnsi"/>
          <w:lang w:eastAsia="en-US"/>
        </w:rPr>
        <w:t>имущества.</w:t>
      </w:r>
    </w:p>
    <w:p w:rsidR="001D5B26" w:rsidRPr="00E91752" w:rsidRDefault="001D5B26" w:rsidP="001D5B26">
      <w:pPr>
        <w:autoSpaceDE w:val="0"/>
        <w:autoSpaceDN w:val="0"/>
        <w:adjustRightInd w:val="0"/>
        <w:ind w:firstLine="540"/>
        <w:jc w:val="both"/>
      </w:pPr>
      <w:r w:rsidRPr="00E91752">
        <w:t>При продаже муниципального имущества законным средством платежа признается валюта Российской Федерации.</w:t>
      </w:r>
    </w:p>
    <w:p w:rsidR="001D5B26" w:rsidRPr="00457A12" w:rsidRDefault="001D5B26" w:rsidP="001D5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87CE7">
        <w:rPr>
          <w:bCs/>
        </w:rPr>
        <w:t xml:space="preserve">При уклонении или отказе Победителя </w:t>
      </w:r>
      <w:r w:rsidR="007B05E2" w:rsidRPr="00457A12">
        <w:rPr>
          <w:rFonts w:eastAsiaTheme="minorHAnsi"/>
          <w:lang w:eastAsia="en-US"/>
        </w:rPr>
        <w:t>аукциона</w:t>
      </w:r>
      <w:r w:rsidR="00093475" w:rsidRPr="00457A12">
        <w:rPr>
          <w:rFonts w:eastAsiaTheme="minorHAnsi"/>
          <w:lang w:eastAsia="en-US"/>
        </w:rPr>
        <w:t xml:space="preserve"> или лица, признанного единственным участником аукциона</w:t>
      </w:r>
      <w:r w:rsidRPr="00457A12">
        <w:rPr>
          <w:bCs/>
        </w:rPr>
        <w:t xml:space="preserve"> от заключения в установленный срок договора</w:t>
      </w:r>
      <w:r w:rsidRPr="00457A12">
        <w:rPr>
          <w:b/>
          <w:bCs/>
        </w:rPr>
        <w:t xml:space="preserve"> </w:t>
      </w:r>
      <w:r w:rsidRPr="00457A12">
        <w:rPr>
          <w:bCs/>
        </w:rPr>
        <w:t xml:space="preserve">купли-продажи имущества результаты </w:t>
      </w:r>
      <w:r w:rsidR="007B05E2" w:rsidRPr="00457A12">
        <w:rPr>
          <w:rFonts w:eastAsiaTheme="minorHAnsi"/>
          <w:lang w:eastAsia="en-US"/>
        </w:rPr>
        <w:t>аукциона</w:t>
      </w:r>
      <w:r w:rsidRPr="00457A12">
        <w:rPr>
          <w:bCs/>
        </w:rPr>
        <w:t xml:space="preserve"> аннулируются Продавцом, Победитель</w:t>
      </w:r>
      <w:r w:rsidR="00EB7DD0" w:rsidRPr="00457A12">
        <w:rPr>
          <w:rFonts w:eastAsiaTheme="minorHAnsi"/>
          <w:lang w:eastAsia="en-US"/>
        </w:rPr>
        <w:t xml:space="preserve"> или лицо, признанное единственным участником аукциона</w:t>
      </w:r>
      <w:r w:rsidRPr="00457A12">
        <w:rPr>
          <w:bCs/>
        </w:rPr>
        <w:t xml:space="preserve"> утрачивает право на заключение указанного договора</w:t>
      </w:r>
      <w:r w:rsidR="007E62DD" w:rsidRPr="00457A12">
        <w:rPr>
          <w:bCs/>
        </w:rPr>
        <w:t>, задаток ему не возвращается</w:t>
      </w:r>
      <w:r w:rsidRPr="00457A12">
        <w:rPr>
          <w:bCs/>
        </w:rPr>
        <w:t>.</w:t>
      </w:r>
    </w:p>
    <w:p w:rsidR="00DB5E6E" w:rsidRPr="00457A12" w:rsidRDefault="001D5B26" w:rsidP="007B05E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57A12">
        <w:rPr>
          <w:bCs/>
        </w:rPr>
        <w:t>Ответственность Покупателя</w:t>
      </w:r>
      <w:r w:rsidR="00EB7DD0" w:rsidRPr="00457A12">
        <w:rPr>
          <w:bCs/>
        </w:rPr>
        <w:t xml:space="preserve"> </w:t>
      </w:r>
      <w:r w:rsidR="00EB7DD0" w:rsidRPr="00457A12">
        <w:rPr>
          <w:rFonts w:eastAsiaTheme="minorHAnsi"/>
          <w:lang w:eastAsia="en-US"/>
        </w:rPr>
        <w:t>или лица, признанного единственным участником аукциона</w:t>
      </w:r>
      <w:r w:rsidRPr="00457A12">
        <w:rPr>
          <w:bCs/>
        </w:rPr>
        <w:t xml:space="preserve">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</w:t>
      </w:r>
      <w:r w:rsidR="007E62DD" w:rsidRPr="00457A12">
        <w:rPr>
          <w:bCs/>
        </w:rPr>
        <w:t>, задаток ему не возвращается</w:t>
      </w:r>
      <w:r w:rsidRPr="00457A12">
        <w:rPr>
          <w:bCs/>
        </w:rPr>
        <w:t>.</w:t>
      </w:r>
    </w:p>
    <w:p w:rsidR="00DB5E6E" w:rsidRPr="00457A12" w:rsidRDefault="00DB5E6E" w:rsidP="00B41C11">
      <w:pPr>
        <w:pStyle w:val="af1"/>
        <w:numPr>
          <w:ilvl w:val="0"/>
          <w:numId w:val="3"/>
        </w:numPr>
        <w:spacing w:line="336" w:lineRule="atLeast"/>
        <w:jc w:val="both"/>
        <w:rPr>
          <w:b/>
        </w:rPr>
      </w:pPr>
      <w:r w:rsidRPr="00457A12">
        <w:rPr>
          <w:b/>
        </w:rPr>
        <w:t>Размер задатка, срок и порядок его внесения, необходимые реквизиты его счетов:</w:t>
      </w:r>
    </w:p>
    <w:p w:rsidR="00B41C11" w:rsidRPr="00B12384" w:rsidRDefault="00B41C11" w:rsidP="00B41C11">
      <w:pPr>
        <w:autoSpaceDE w:val="0"/>
        <w:autoSpaceDN w:val="0"/>
        <w:adjustRightInd w:val="0"/>
        <w:ind w:firstLine="540"/>
        <w:jc w:val="both"/>
      </w:pPr>
      <w:r w:rsidRPr="00457A12">
        <w:t>Внесенный победителем</w:t>
      </w:r>
      <w:r w:rsidR="00EB7DD0" w:rsidRPr="00457A12">
        <w:t xml:space="preserve"> аукциона </w:t>
      </w:r>
      <w:r w:rsidR="00EB7DD0" w:rsidRPr="00457A12">
        <w:rPr>
          <w:rFonts w:eastAsiaTheme="minorHAnsi"/>
          <w:lang w:eastAsia="en-US"/>
        </w:rPr>
        <w:t xml:space="preserve">или лицом, признанным единственным участником </w:t>
      </w:r>
      <w:r w:rsidR="00EB7DD0" w:rsidRPr="00C67D20">
        <w:rPr>
          <w:rFonts w:eastAsiaTheme="minorHAnsi"/>
          <w:lang w:eastAsia="en-US"/>
        </w:rPr>
        <w:t>аукциона</w:t>
      </w:r>
      <w:r w:rsidRPr="00445FF3">
        <w:t xml:space="preserve"> задаток засчитывается в счет оплаты приобретаемого</w:t>
      </w:r>
      <w:r w:rsidRPr="00B12384">
        <w:t xml:space="preserve"> имущества. </w:t>
      </w:r>
    </w:p>
    <w:p w:rsidR="00DB5E6E" w:rsidRPr="00B12384" w:rsidRDefault="00DB5E6E" w:rsidP="00DB5E6E">
      <w:pPr>
        <w:pStyle w:val="a4"/>
        <w:ind w:firstLine="540"/>
        <w:jc w:val="both"/>
        <w:rPr>
          <w:szCs w:val="24"/>
        </w:rPr>
      </w:pPr>
      <w:r w:rsidRPr="00B12384">
        <w:rPr>
          <w:szCs w:val="24"/>
        </w:rPr>
        <w:t xml:space="preserve">Сумма задатка определена в размере </w:t>
      </w:r>
      <w:r w:rsidR="00EE5609">
        <w:rPr>
          <w:bCs/>
          <w:szCs w:val="24"/>
        </w:rPr>
        <w:t>1</w:t>
      </w:r>
      <w:r w:rsidRPr="00B12384">
        <w:rPr>
          <w:bCs/>
          <w:szCs w:val="24"/>
        </w:rPr>
        <w:t>0</w:t>
      </w:r>
      <w:r w:rsidRPr="00B12384">
        <w:rPr>
          <w:szCs w:val="24"/>
        </w:rPr>
        <w:t xml:space="preserve"> процентов от начальной цены и составляет:</w:t>
      </w:r>
    </w:p>
    <w:p w:rsidR="00DB5E6E" w:rsidRPr="00B12384" w:rsidRDefault="00DB5E6E" w:rsidP="00DB5E6E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>Лот №</w:t>
      </w:r>
      <w:r w:rsidR="00A51DAB">
        <w:rPr>
          <w:bCs/>
          <w:szCs w:val="24"/>
        </w:rPr>
        <w:t>1</w:t>
      </w:r>
      <w:r w:rsidRPr="00B12384">
        <w:rPr>
          <w:bCs/>
          <w:szCs w:val="24"/>
        </w:rPr>
        <w:t xml:space="preserve">: </w:t>
      </w:r>
      <w:r w:rsidR="00A36CB5" w:rsidRPr="00A36CB5">
        <w:rPr>
          <w:szCs w:val="24"/>
        </w:rPr>
        <w:t>2717,28</w:t>
      </w:r>
      <w:r w:rsidR="00961FF3">
        <w:rPr>
          <w:szCs w:val="24"/>
        </w:rPr>
        <w:t xml:space="preserve"> руб.</w:t>
      </w:r>
      <w:r w:rsidRPr="00B12384">
        <w:rPr>
          <w:bCs/>
          <w:szCs w:val="24"/>
        </w:rPr>
        <w:t xml:space="preserve"> (</w:t>
      </w:r>
      <w:r w:rsidR="00A36CB5" w:rsidRPr="00A36CB5">
        <w:rPr>
          <w:bCs/>
          <w:szCs w:val="24"/>
        </w:rPr>
        <w:t>Две тысячи семьсот семнадцать рублей 28 копеек</w:t>
      </w:r>
      <w:r w:rsidR="00961FF3">
        <w:rPr>
          <w:bCs/>
          <w:szCs w:val="24"/>
        </w:rPr>
        <w:t>)</w:t>
      </w:r>
      <w:r w:rsidRPr="00B12384">
        <w:rPr>
          <w:bCs/>
          <w:szCs w:val="24"/>
        </w:rPr>
        <w:t>.</w:t>
      </w:r>
    </w:p>
    <w:p w:rsidR="00DB5E6E" w:rsidRDefault="00DB5E6E" w:rsidP="00DB5E6E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>Лот №</w:t>
      </w:r>
      <w:r w:rsidR="00A51DAB">
        <w:rPr>
          <w:bCs/>
          <w:szCs w:val="24"/>
        </w:rPr>
        <w:t>2</w:t>
      </w:r>
      <w:r w:rsidRPr="00B12384">
        <w:rPr>
          <w:bCs/>
          <w:szCs w:val="24"/>
        </w:rPr>
        <w:t xml:space="preserve">: </w:t>
      </w:r>
      <w:r w:rsidR="00A36CB5" w:rsidRPr="00A36CB5">
        <w:rPr>
          <w:bCs/>
          <w:szCs w:val="24"/>
        </w:rPr>
        <w:t>3170,16</w:t>
      </w:r>
      <w:r w:rsidR="00961FF3">
        <w:rPr>
          <w:bCs/>
          <w:szCs w:val="24"/>
        </w:rPr>
        <w:t xml:space="preserve"> руб.</w:t>
      </w:r>
      <w:r w:rsidRPr="00B12384">
        <w:rPr>
          <w:bCs/>
          <w:szCs w:val="24"/>
        </w:rPr>
        <w:t xml:space="preserve"> (</w:t>
      </w:r>
      <w:r w:rsidR="00A36CB5" w:rsidRPr="00A36CB5">
        <w:rPr>
          <w:bCs/>
          <w:szCs w:val="24"/>
        </w:rPr>
        <w:t>Три тысячи сто семьдесят рублей 16 копеек</w:t>
      </w:r>
      <w:r w:rsidR="00961FF3">
        <w:rPr>
          <w:bCs/>
          <w:szCs w:val="24"/>
        </w:rPr>
        <w:t>)</w:t>
      </w:r>
      <w:r w:rsidRPr="00B12384">
        <w:rPr>
          <w:bCs/>
          <w:szCs w:val="24"/>
        </w:rPr>
        <w:t>.</w:t>
      </w:r>
    </w:p>
    <w:p w:rsidR="00A36CB5" w:rsidRDefault="00A36CB5" w:rsidP="00A36CB5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>Лот №</w:t>
      </w:r>
      <w:r>
        <w:rPr>
          <w:bCs/>
          <w:szCs w:val="24"/>
        </w:rPr>
        <w:t>2</w:t>
      </w:r>
      <w:r w:rsidRPr="00B12384">
        <w:rPr>
          <w:bCs/>
          <w:szCs w:val="24"/>
        </w:rPr>
        <w:t xml:space="preserve">: </w:t>
      </w:r>
      <w:r w:rsidRPr="00A36CB5">
        <w:rPr>
          <w:bCs/>
          <w:szCs w:val="24"/>
        </w:rPr>
        <w:t>3536,28</w:t>
      </w:r>
      <w:r>
        <w:rPr>
          <w:bCs/>
          <w:szCs w:val="24"/>
        </w:rPr>
        <w:t xml:space="preserve"> руб.</w:t>
      </w:r>
      <w:r w:rsidRPr="00B12384">
        <w:rPr>
          <w:bCs/>
          <w:szCs w:val="24"/>
        </w:rPr>
        <w:t xml:space="preserve"> (</w:t>
      </w:r>
      <w:r w:rsidRPr="00A36CB5">
        <w:rPr>
          <w:bCs/>
          <w:szCs w:val="24"/>
        </w:rPr>
        <w:t>Три тысячи пятьсот тридцать шесть рублей 28 копеек</w:t>
      </w:r>
      <w:r>
        <w:rPr>
          <w:bCs/>
          <w:szCs w:val="24"/>
        </w:rPr>
        <w:t>)</w:t>
      </w:r>
      <w:r w:rsidRPr="00B12384">
        <w:rPr>
          <w:bCs/>
          <w:szCs w:val="24"/>
        </w:rPr>
        <w:t>.</w:t>
      </w:r>
    </w:p>
    <w:p w:rsidR="00A36CB5" w:rsidRDefault="00A36CB5" w:rsidP="00A36CB5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lastRenderedPageBreak/>
        <w:t>Лот №</w:t>
      </w:r>
      <w:r>
        <w:rPr>
          <w:bCs/>
          <w:szCs w:val="24"/>
        </w:rPr>
        <w:t>2</w:t>
      </w:r>
      <w:r w:rsidRPr="00B12384">
        <w:rPr>
          <w:bCs/>
          <w:szCs w:val="24"/>
        </w:rPr>
        <w:t xml:space="preserve">: </w:t>
      </w:r>
      <w:r w:rsidRPr="00A36CB5">
        <w:rPr>
          <w:bCs/>
          <w:szCs w:val="24"/>
        </w:rPr>
        <w:t>3073,08</w:t>
      </w:r>
      <w:r>
        <w:rPr>
          <w:bCs/>
          <w:szCs w:val="24"/>
        </w:rPr>
        <w:t xml:space="preserve"> руб.</w:t>
      </w:r>
      <w:r w:rsidRPr="00B12384">
        <w:rPr>
          <w:bCs/>
          <w:szCs w:val="24"/>
        </w:rPr>
        <w:t xml:space="preserve"> (</w:t>
      </w:r>
      <w:r w:rsidRPr="00A36CB5">
        <w:rPr>
          <w:bCs/>
          <w:szCs w:val="24"/>
        </w:rPr>
        <w:t>Три тысячи семьдесят три рубля 08 копеек</w:t>
      </w:r>
      <w:r>
        <w:rPr>
          <w:bCs/>
          <w:szCs w:val="24"/>
        </w:rPr>
        <w:t>)</w:t>
      </w:r>
      <w:r w:rsidRPr="00B12384">
        <w:rPr>
          <w:bCs/>
          <w:szCs w:val="24"/>
        </w:rPr>
        <w:t>.</w:t>
      </w:r>
    </w:p>
    <w:p w:rsidR="00DB5E6E" w:rsidRDefault="00DB5E6E" w:rsidP="00D31475">
      <w:pPr>
        <w:pStyle w:val="a4"/>
        <w:ind w:firstLine="540"/>
        <w:jc w:val="both"/>
        <w:rPr>
          <w:szCs w:val="24"/>
        </w:rPr>
      </w:pPr>
      <w:r w:rsidRPr="00B12384">
        <w:rPr>
          <w:szCs w:val="24"/>
        </w:rPr>
        <w:t>Срок внесения задатка: до окончания приема заявок на участие в аукционе (</w:t>
      </w:r>
      <w:r w:rsidRPr="002057F7">
        <w:rPr>
          <w:color w:val="002060"/>
          <w:szCs w:val="24"/>
        </w:rPr>
        <w:t xml:space="preserve">по </w:t>
      </w:r>
      <w:r w:rsidR="006C5131">
        <w:rPr>
          <w:color w:val="002060"/>
          <w:szCs w:val="24"/>
        </w:rPr>
        <w:t>16 июля</w:t>
      </w:r>
      <w:r w:rsidR="00215D46">
        <w:rPr>
          <w:color w:val="002060"/>
          <w:szCs w:val="24"/>
        </w:rPr>
        <w:t xml:space="preserve"> 2024</w:t>
      </w:r>
      <w:r w:rsidRPr="002057F7">
        <w:rPr>
          <w:color w:val="002060"/>
          <w:szCs w:val="24"/>
        </w:rPr>
        <w:t xml:space="preserve"> года</w:t>
      </w:r>
      <w:r w:rsidRPr="00B12384">
        <w:rPr>
          <w:szCs w:val="24"/>
        </w:rPr>
        <w:t xml:space="preserve">). </w:t>
      </w:r>
    </w:p>
    <w:p w:rsidR="00DB5E6E" w:rsidRPr="00D31475" w:rsidRDefault="00DB5E6E" w:rsidP="00D31475">
      <w:pPr>
        <w:ind w:firstLine="540"/>
        <w:jc w:val="both"/>
      </w:pPr>
      <w:r w:rsidRPr="00D31475">
        <w:t>Реквизиты для перечисления задатка: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Денежные средства в качестве задатка для участия в аукционе вносятся Претендентом по</w:t>
      </w:r>
      <w:r w:rsidR="00D31475" w:rsidRPr="00D31475">
        <w:rPr>
          <w:bCs/>
          <w:color w:val="000000"/>
        </w:rPr>
        <w:t xml:space="preserve"> </w:t>
      </w:r>
      <w:r w:rsidRPr="00D31475">
        <w:rPr>
          <w:bCs/>
          <w:color w:val="000000"/>
        </w:rPr>
        <w:t>следующим банковским реквизитам:</w:t>
      </w:r>
    </w:p>
    <w:p w:rsidR="006C5131" w:rsidRPr="00D31475" w:rsidRDefault="006C5131" w:rsidP="006C5131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Получатель платежа:</w:t>
      </w:r>
    </w:p>
    <w:p w:rsidR="006C5131" w:rsidRPr="00D31475" w:rsidRDefault="006C5131" w:rsidP="006C5131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Получатель платежа: ООО «РТС-тендер»</w:t>
      </w:r>
    </w:p>
    <w:p w:rsidR="006C5131" w:rsidRPr="00FE1C16" w:rsidRDefault="006C5131" w:rsidP="006C513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bCs/>
          <w:lang w:eastAsia="en-US"/>
        </w:rPr>
        <w:t xml:space="preserve">Банковские реквизиты: </w:t>
      </w:r>
      <w:r w:rsidRPr="00FE1C16">
        <w:rPr>
          <w:rFonts w:eastAsiaTheme="minorHAnsi"/>
          <w:lang w:eastAsia="en-US"/>
        </w:rPr>
        <w:t>Филиал «Корпоративный» ПАО «</w:t>
      </w:r>
      <w:proofErr w:type="spellStart"/>
      <w:r w:rsidRPr="00FE1C16">
        <w:rPr>
          <w:rFonts w:eastAsiaTheme="minorHAnsi"/>
          <w:lang w:eastAsia="en-US"/>
        </w:rPr>
        <w:t>Совкомбанк</w:t>
      </w:r>
      <w:proofErr w:type="spellEnd"/>
      <w:r w:rsidRPr="00FE1C16">
        <w:rPr>
          <w:rFonts w:eastAsiaTheme="minorHAnsi"/>
          <w:lang w:eastAsia="en-US"/>
        </w:rPr>
        <w:t>»</w:t>
      </w:r>
    </w:p>
    <w:p w:rsidR="006C5131" w:rsidRPr="00FE1C16" w:rsidRDefault="006C5131" w:rsidP="006C513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Расчётный счёт: 40702810512030016362</w:t>
      </w:r>
    </w:p>
    <w:p w:rsidR="006C5131" w:rsidRPr="00FE1C16" w:rsidRDefault="006C5131" w:rsidP="006C51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Корр. счёт 30101810445250000360</w:t>
      </w:r>
    </w:p>
    <w:p w:rsidR="006C5131" w:rsidRPr="00FE1C16" w:rsidRDefault="006C5131" w:rsidP="006C513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БИК 044525360</w:t>
      </w:r>
    </w:p>
    <w:p w:rsidR="006C5131" w:rsidRPr="00FE1C16" w:rsidRDefault="006C5131" w:rsidP="006C51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ИНН 7710357167 КПП 773001001</w:t>
      </w:r>
    </w:p>
    <w:p w:rsidR="006C5131" w:rsidRPr="00FE1C16" w:rsidRDefault="006C5131" w:rsidP="006C51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bCs/>
          <w:lang w:eastAsia="en-US"/>
        </w:rPr>
        <w:t xml:space="preserve">Назначение платежа: </w:t>
      </w:r>
      <w:r w:rsidRPr="00FE1C16">
        <w:rPr>
          <w:rFonts w:eastAsiaTheme="minorHAnsi"/>
          <w:lang w:eastAsia="en-US"/>
        </w:rPr>
        <w:t>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 xml:space="preserve"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D31475">
        <w:rPr>
          <w:bCs/>
          <w:color w:val="000000"/>
        </w:rPr>
        <w:t>считаться ошибочно перечисленными денежными средствами и возвращены</w:t>
      </w:r>
      <w:proofErr w:type="gramEnd"/>
      <w:r w:rsidRPr="00D31475">
        <w:rPr>
          <w:bCs/>
          <w:color w:val="000000"/>
        </w:rPr>
        <w:t xml:space="preserve"> на счет плательщика.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Документом, подтверждающим поступление задатка на счет</w:t>
      </w:r>
      <w:r w:rsidR="00D31475">
        <w:rPr>
          <w:bCs/>
          <w:color w:val="000000"/>
        </w:rPr>
        <w:t xml:space="preserve">, </w:t>
      </w:r>
      <w:r w:rsidRPr="00D31475">
        <w:rPr>
          <w:bCs/>
          <w:color w:val="000000"/>
        </w:rPr>
        <w:t>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14678A" w:rsidRPr="005A1158" w:rsidRDefault="0014678A" w:rsidP="0014678A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5A1158">
        <w:rPr>
          <w:rFonts w:eastAsiaTheme="minorHAnsi"/>
        </w:rPr>
        <w:t xml:space="preserve">Денежные средства, перечисленные в соответствии с Регламентом и Инструкциями, </w:t>
      </w:r>
      <w:r w:rsidRPr="005A1158">
        <w:rPr>
          <w:rFonts w:eastAsiaTheme="minorHAnsi"/>
        </w:rPr>
        <w:br/>
        <w:t>на аналитический</w:t>
      </w:r>
      <w:r>
        <w:rPr>
          <w:rFonts w:eastAsiaTheme="minorHAnsi"/>
        </w:rPr>
        <w:t xml:space="preserve"> </w:t>
      </w:r>
      <w:r w:rsidRPr="005A1158">
        <w:rPr>
          <w:rFonts w:eastAsiaTheme="minorHAnsi"/>
        </w:rPr>
        <w:t>счет Оператора электронной площадки, учитываются на счете Претендента, открытом у Оператора электронной площадки.</w:t>
      </w:r>
    </w:p>
    <w:p w:rsidR="0014678A" w:rsidRPr="005A1158" w:rsidRDefault="0014678A" w:rsidP="0014678A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5A1158">
        <w:rPr>
          <w:rFonts w:eastAsiaTheme="minorHAnsi"/>
        </w:rPr>
        <w:t>Денежные средства в размере, равном задатку, и в сроки, указанные в Информационно</w:t>
      </w:r>
      <w:r>
        <w:rPr>
          <w:rFonts w:eastAsiaTheme="minorHAnsi"/>
        </w:rPr>
        <w:t>м сообщении</w:t>
      </w:r>
      <w:r w:rsidRPr="005A1158">
        <w:rPr>
          <w:rFonts w:eastAsiaTheme="minorHAnsi"/>
        </w:rPr>
        <w:t xml:space="preserve">, блокируются Оператором электронной площадки на счете Претендента в соответствии с Регламентом и Инструкциями Оператора электронной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Претендента денежные средства являются задатком. </w:t>
      </w:r>
    </w:p>
    <w:p w:rsidR="00DB5E6E" w:rsidRPr="00B12384" w:rsidRDefault="00DB5E6E" w:rsidP="00832F1F">
      <w:pPr>
        <w:ind w:firstLine="540"/>
        <w:jc w:val="both"/>
      </w:pPr>
      <w:r w:rsidRPr="00B12384">
        <w:t xml:space="preserve">Данное сообщение является публичной офертой для заключения договора о задатке в соответствии со </w:t>
      </w:r>
      <w:hyperlink r:id="rId13" w:history="1">
        <w:r w:rsidRPr="00B12384">
          <w:t>статьей 437</w:t>
        </w:r>
      </w:hyperlink>
      <w:r w:rsidRPr="00B12384"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 задатке считается заключенным в письменной форме.</w:t>
      </w:r>
    </w:p>
    <w:p w:rsidR="00DB5E6E" w:rsidRPr="00C025FD" w:rsidRDefault="00DB5E6E" w:rsidP="00832F1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12384">
        <w:t xml:space="preserve">Задаток победителя аукциона </w:t>
      </w:r>
      <w:r w:rsidR="00EB7DD0" w:rsidRPr="00C025FD">
        <w:rPr>
          <w:rFonts w:eastAsiaTheme="minorHAnsi"/>
          <w:color w:val="000000" w:themeColor="text1"/>
          <w:lang w:eastAsia="en-US"/>
        </w:rPr>
        <w:t>или лица, признанного единственным участником аукциона</w:t>
      </w:r>
      <w:r w:rsidR="00EB7DD0" w:rsidRPr="00C025FD">
        <w:rPr>
          <w:color w:val="000000" w:themeColor="text1"/>
        </w:rPr>
        <w:t xml:space="preserve"> </w:t>
      </w:r>
      <w:r w:rsidRPr="00C025FD">
        <w:rPr>
          <w:color w:val="000000" w:themeColor="text1"/>
        </w:rPr>
        <w:t xml:space="preserve">по продаже муниципального имущества подлежит перечислению в установленном порядке в бюджет </w:t>
      </w:r>
      <w:r w:rsidR="00FE1C16" w:rsidRPr="00C025FD">
        <w:rPr>
          <w:color w:val="000000" w:themeColor="text1"/>
        </w:rPr>
        <w:t xml:space="preserve">городского округа </w:t>
      </w:r>
      <w:r w:rsidRPr="00C025FD">
        <w:rPr>
          <w:color w:val="000000" w:themeColor="text1"/>
        </w:rPr>
        <w:t xml:space="preserve">Лотошино </w:t>
      </w:r>
      <w:r w:rsidR="00FE1C16" w:rsidRPr="00C025FD">
        <w:rPr>
          <w:color w:val="000000" w:themeColor="text1"/>
        </w:rPr>
        <w:t xml:space="preserve">Московской области </w:t>
      </w:r>
      <w:r w:rsidRPr="00C025FD">
        <w:rPr>
          <w:color w:val="000000" w:themeColor="text1"/>
        </w:rPr>
        <w:t>в течение 5 календарных дней со дня, установленного для заключения договора купли-продажи имущества.</w:t>
      </w:r>
    </w:p>
    <w:p w:rsidR="00832F1F" w:rsidRPr="00C025FD" w:rsidRDefault="00832F1F" w:rsidP="00832F1F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C025FD">
        <w:rPr>
          <w:bCs/>
          <w:color w:val="000000" w:themeColor="text1"/>
        </w:rPr>
        <w:t>В случаях отзыва Претендентом Заявки в установленном порядке до даты окончания приема/</w:t>
      </w:r>
      <w:proofErr w:type="gramStart"/>
      <w:r w:rsidRPr="00C025FD">
        <w:rPr>
          <w:bCs/>
          <w:color w:val="000000" w:themeColor="text1"/>
        </w:rPr>
        <w:t>подачи Заявок, поступившие от Претендента денежные средства подлежат</w:t>
      </w:r>
      <w:proofErr w:type="gramEnd"/>
      <w:r w:rsidRPr="00C025FD">
        <w:rPr>
          <w:bCs/>
          <w:color w:val="000000" w:themeColor="text1"/>
        </w:rPr>
        <w:t xml:space="preserve"> возврату в срок не позднее, чем 5 (пять) дней со дня поступления уведомления об отзыве Заявки.</w:t>
      </w:r>
    </w:p>
    <w:p w:rsidR="00DB5E6E" w:rsidRPr="00C025FD" w:rsidRDefault="00DB5E6E" w:rsidP="00832F1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C025FD">
        <w:rPr>
          <w:color w:val="000000" w:themeColor="text1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5E6E" w:rsidRPr="00721F7A" w:rsidRDefault="00DB5E6E" w:rsidP="00832F1F">
      <w:pPr>
        <w:autoSpaceDE w:val="0"/>
        <w:autoSpaceDN w:val="0"/>
        <w:adjustRightInd w:val="0"/>
        <w:ind w:firstLine="540"/>
        <w:jc w:val="both"/>
      </w:pPr>
      <w:r w:rsidRPr="00C025FD">
        <w:rPr>
          <w:color w:val="000000" w:themeColor="text1"/>
        </w:rPr>
        <w:t>а) участникам аукциона, за исключением его победителя</w:t>
      </w:r>
      <w:r w:rsidR="00EB7DD0" w:rsidRPr="00C025FD">
        <w:rPr>
          <w:rFonts w:eastAsiaTheme="minorHAnsi"/>
          <w:color w:val="000000" w:themeColor="text1"/>
          <w:lang w:eastAsia="en-US"/>
        </w:rPr>
        <w:t xml:space="preserve"> или лица, признанного единственным участником аукциона</w:t>
      </w:r>
      <w:r w:rsidRPr="00C025FD">
        <w:rPr>
          <w:color w:val="000000" w:themeColor="text1"/>
        </w:rPr>
        <w:t>, - в течение</w:t>
      </w:r>
      <w:r w:rsidRPr="00B12384">
        <w:t xml:space="preserve"> 5 календарных дней со дня подведения итогов аукциона;</w:t>
      </w:r>
    </w:p>
    <w:p w:rsidR="00DB5E6E" w:rsidRPr="00721F7A" w:rsidRDefault="00DB5E6E" w:rsidP="00832F1F">
      <w:pPr>
        <w:autoSpaceDE w:val="0"/>
        <w:autoSpaceDN w:val="0"/>
        <w:adjustRightInd w:val="0"/>
        <w:ind w:firstLine="540"/>
        <w:jc w:val="both"/>
      </w:pPr>
      <w:r w:rsidRPr="00721F7A"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B70DEB" w:rsidRPr="00832F1F" w:rsidRDefault="00B70DEB" w:rsidP="00B70DEB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32F1F">
        <w:rPr>
          <w:bCs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832F1F" w:rsidRPr="00721F7A" w:rsidRDefault="00832F1F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1F7A">
        <w:rPr>
          <w:bCs/>
        </w:rPr>
        <w:t>В случае отказа Продавца от проведения аукциона, поступившие задатки возвращаются Заявителям в течение 5 (пяти) дней с даты принятия решения об отказе в проведен</w:t>
      </w:r>
      <w:proofErr w:type="gramStart"/>
      <w:r w:rsidRPr="00721F7A">
        <w:rPr>
          <w:bCs/>
        </w:rPr>
        <w:t>ии ау</w:t>
      </w:r>
      <w:proofErr w:type="gramEnd"/>
      <w:r w:rsidRPr="00721F7A">
        <w:rPr>
          <w:bCs/>
        </w:rPr>
        <w:t>кциона.</w:t>
      </w:r>
    </w:p>
    <w:p w:rsidR="00DB5E6E" w:rsidRPr="00832F1F" w:rsidRDefault="00DB5E6E" w:rsidP="001B22FD">
      <w:pPr>
        <w:pStyle w:val="af1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b/>
        </w:rPr>
      </w:pPr>
      <w:r w:rsidRPr="00832F1F">
        <w:rPr>
          <w:b/>
        </w:rPr>
        <w:lastRenderedPageBreak/>
        <w:t>Порядок, место, даты начала и окончания подачи заявок:</w:t>
      </w:r>
    </w:p>
    <w:p w:rsidR="00D31475" w:rsidRPr="000558AC" w:rsidRDefault="00D31475" w:rsidP="001B22FD">
      <w:pPr>
        <w:autoSpaceDE w:val="0"/>
        <w:autoSpaceDN w:val="0"/>
        <w:adjustRightInd w:val="0"/>
        <w:ind w:firstLine="540"/>
        <w:rPr>
          <w:color w:val="000000"/>
        </w:rPr>
      </w:pPr>
      <w:r w:rsidRPr="000558AC">
        <w:rPr>
          <w:b/>
          <w:bCs/>
          <w:color w:val="000000"/>
        </w:rPr>
        <w:t xml:space="preserve">Место приема/подачи Заявок: </w:t>
      </w:r>
      <w:r w:rsidRPr="000558AC">
        <w:rPr>
          <w:color w:val="000000"/>
        </w:rPr>
        <w:t xml:space="preserve">электронная площадка </w:t>
      </w:r>
      <w:proofErr w:type="spellStart"/>
      <w:r w:rsidRPr="000558AC">
        <w:rPr>
          <w:color w:val="000000"/>
        </w:rPr>
        <w:t>www.rts-tender.ru</w:t>
      </w:r>
      <w:proofErr w:type="spellEnd"/>
      <w:r w:rsidRPr="000558AC">
        <w:rPr>
          <w:color w:val="000000"/>
        </w:rPr>
        <w:t>.</w:t>
      </w:r>
    </w:p>
    <w:p w:rsidR="00D31475" w:rsidRDefault="00D31475" w:rsidP="001B22FD">
      <w:pPr>
        <w:autoSpaceDE w:val="0"/>
        <w:autoSpaceDN w:val="0"/>
        <w:adjustRightInd w:val="0"/>
        <w:ind w:firstLine="540"/>
        <w:rPr>
          <w:bCs/>
          <w:color w:val="000000"/>
        </w:rPr>
      </w:pPr>
      <w:r w:rsidRPr="000558AC">
        <w:rPr>
          <w:b/>
          <w:bCs/>
          <w:color w:val="000000"/>
        </w:rPr>
        <w:t>Дата и время начала приема/подачи Заявок</w:t>
      </w:r>
      <w:r w:rsidRPr="000558AC">
        <w:rPr>
          <w:color w:val="000000"/>
        </w:rPr>
        <w:t xml:space="preserve">: </w:t>
      </w:r>
      <w:r w:rsidR="006C5131">
        <w:rPr>
          <w:bCs/>
          <w:color w:val="002060"/>
        </w:rPr>
        <w:t>21.06.2024</w:t>
      </w:r>
      <w:r w:rsidRPr="00287CE7">
        <w:rPr>
          <w:bCs/>
          <w:color w:val="0070C0"/>
        </w:rPr>
        <w:t xml:space="preserve"> </w:t>
      </w:r>
      <w:r w:rsidRPr="000F5C74">
        <w:rPr>
          <w:bCs/>
          <w:color w:val="000000"/>
        </w:rPr>
        <w:t>в 09 час. 00 мин.</w:t>
      </w:r>
    </w:p>
    <w:p w:rsidR="001B22FD" w:rsidRDefault="001B22FD" w:rsidP="001B22FD">
      <w:pPr>
        <w:pStyle w:val="a4"/>
        <w:ind w:firstLine="540"/>
        <w:jc w:val="both"/>
        <w:rPr>
          <w:b/>
          <w:bCs/>
          <w:color w:val="000000"/>
        </w:rPr>
      </w:pPr>
      <w:r w:rsidRPr="000558AC">
        <w:rPr>
          <w:b/>
          <w:bCs/>
          <w:color w:val="000000"/>
        </w:rPr>
        <w:t xml:space="preserve">Дата и время окончания приема/подачи Заявок: </w:t>
      </w:r>
      <w:r w:rsidR="006C5131">
        <w:rPr>
          <w:bCs/>
          <w:color w:val="002060"/>
        </w:rPr>
        <w:t>16.07</w:t>
      </w:r>
      <w:r w:rsidR="00961FF3">
        <w:rPr>
          <w:bCs/>
          <w:color w:val="002060"/>
        </w:rPr>
        <w:t>.202</w:t>
      </w:r>
      <w:r w:rsidR="0049412D">
        <w:rPr>
          <w:bCs/>
          <w:color w:val="002060"/>
        </w:rPr>
        <w:t>4</w:t>
      </w:r>
      <w:r w:rsidRPr="000F5C74">
        <w:rPr>
          <w:bCs/>
          <w:color w:val="000000"/>
        </w:rPr>
        <w:t xml:space="preserve"> в 1</w:t>
      </w:r>
      <w:r w:rsidR="00AC2202">
        <w:rPr>
          <w:bCs/>
          <w:color w:val="000000"/>
        </w:rPr>
        <w:t>0</w:t>
      </w:r>
      <w:r w:rsidRPr="000F5C74">
        <w:rPr>
          <w:bCs/>
          <w:color w:val="000000"/>
        </w:rPr>
        <w:t xml:space="preserve"> час. 00 мин.</w:t>
      </w:r>
    </w:p>
    <w:p w:rsidR="00214B8C" w:rsidRDefault="00D31475" w:rsidP="001B22FD">
      <w:pPr>
        <w:autoSpaceDE w:val="0"/>
        <w:autoSpaceDN w:val="0"/>
        <w:adjustRightInd w:val="0"/>
        <w:ind w:firstLine="540"/>
        <w:rPr>
          <w:bCs/>
          <w:color w:val="000000"/>
        </w:rPr>
      </w:pPr>
      <w:r w:rsidRPr="000F5C74">
        <w:rPr>
          <w:bCs/>
          <w:color w:val="000000"/>
        </w:rPr>
        <w:t>Подача Заявок осуществляется круглосуточно.</w:t>
      </w:r>
      <w:r w:rsidR="000F5C74">
        <w:rPr>
          <w:bCs/>
          <w:color w:val="000000"/>
        </w:rPr>
        <w:t xml:space="preserve"> </w:t>
      </w:r>
    </w:p>
    <w:p w:rsidR="001B22FD" w:rsidRPr="001B22FD" w:rsidRDefault="001B22FD" w:rsidP="001B22FD">
      <w:pPr>
        <w:pStyle w:val="af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b/>
          <w:bCs/>
          <w:color w:val="000000"/>
        </w:rPr>
      </w:pPr>
      <w:r w:rsidRPr="001B22FD">
        <w:rPr>
          <w:b/>
          <w:bCs/>
          <w:color w:val="000000"/>
        </w:rPr>
        <w:t>Исчерпывающи</w:t>
      </w:r>
      <w:r w:rsidR="00A93972">
        <w:rPr>
          <w:b/>
          <w:bCs/>
          <w:color w:val="000000"/>
        </w:rPr>
        <w:t>й</w:t>
      </w:r>
      <w:r w:rsidRPr="001B22FD">
        <w:rPr>
          <w:b/>
          <w:bCs/>
          <w:color w:val="000000"/>
        </w:rPr>
        <w:t xml:space="preserve"> перечень представляемых участниками торгов документов и требования к их оформлению</w:t>
      </w:r>
      <w:r>
        <w:rPr>
          <w:b/>
          <w:bCs/>
          <w:color w:val="000000"/>
        </w:rPr>
        <w:t>:</w:t>
      </w:r>
    </w:p>
    <w:p w:rsidR="00284BD0" w:rsidRPr="00284BD0" w:rsidRDefault="00284BD0" w:rsidP="001B22FD">
      <w:pPr>
        <w:autoSpaceDE w:val="0"/>
        <w:autoSpaceDN w:val="0"/>
        <w:adjustRightInd w:val="0"/>
        <w:ind w:firstLine="540"/>
        <w:jc w:val="both"/>
      </w:pPr>
      <w:r w:rsidRPr="00284BD0">
        <w:t xml:space="preserve">Заявки имеют право подавать Претенденты, зарегистрированные на электронной площадке в соответствии с действующим законодательством, Регламентом и Инструкциями. </w:t>
      </w:r>
    </w:p>
    <w:p w:rsidR="00214B8C" w:rsidRPr="00214B8C" w:rsidRDefault="00214B8C" w:rsidP="001B22F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proofErr w:type="gramStart"/>
      <w:r w:rsidRPr="00214B8C">
        <w:rPr>
          <w:bCs/>
          <w:color w:val="000000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  <w:proofErr w:type="gramEnd"/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Одно лицо имеет право подать только одну Заявку по одному лоту.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Заявки подаются на электронную площадку начиная </w:t>
      </w:r>
      <w:proofErr w:type="gramStart"/>
      <w:r w:rsidRPr="00214B8C">
        <w:rPr>
          <w:bCs/>
          <w:color w:val="000000"/>
        </w:rPr>
        <w:t>с даты начала</w:t>
      </w:r>
      <w:proofErr w:type="gramEnd"/>
      <w:r w:rsidRPr="00214B8C">
        <w:rPr>
          <w:bCs/>
          <w:color w:val="000000"/>
        </w:rPr>
        <w:t xml:space="preserve"> приема/подачи Заявок до времени и даты окончания приема/подачи Заявок, указанных в Информационном сообщении.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При приеме Заявок от Претендентов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14B8C">
        <w:rPr>
          <w:bCs/>
          <w:color w:val="000000"/>
        </w:rPr>
        <w:t xml:space="preserve"> обеспечивает: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proofErr w:type="gramStart"/>
      <w:r w:rsidRPr="00214B8C">
        <w:rPr>
          <w:bCs/>
          <w:color w:val="000000"/>
        </w:rPr>
        <w:t xml:space="preserve">- конфиденциальность данных о Претендентах и Участниках, </w:t>
      </w:r>
      <w:r w:rsidR="004E1A39" w:rsidRPr="00B956AE">
        <w:t>за исключением информации, подлежащей размещению в открытой части электронной площадки, на офи</w:t>
      </w:r>
      <w:r w:rsidR="002B08F6">
        <w:t xml:space="preserve">циальном сайте в сети </w:t>
      </w:r>
      <w:r w:rsidR="002B08F6" w:rsidRPr="00B956AE">
        <w:rPr>
          <w:bCs/>
          <w:color w:val="000000"/>
        </w:rPr>
        <w:t>«</w:t>
      </w:r>
      <w:r w:rsidR="002B08F6" w:rsidRPr="00B956AE">
        <w:t>Интернет»</w:t>
      </w:r>
      <w:r w:rsidR="004E1A39" w:rsidRPr="00B956AE">
        <w:t xml:space="preserve">, а также на сайте продавца в сети </w:t>
      </w:r>
      <w:r w:rsidR="004E1A39" w:rsidRPr="00B956AE">
        <w:rPr>
          <w:bCs/>
          <w:color w:val="000000"/>
        </w:rPr>
        <w:t>«</w:t>
      </w:r>
      <w:r w:rsidR="004E1A39" w:rsidRPr="00B956AE">
        <w:t>Интернет»</w:t>
      </w:r>
      <w:r w:rsidR="004E1A39">
        <w:t xml:space="preserve"> </w:t>
      </w:r>
      <w:r w:rsidRPr="00214B8C">
        <w:rPr>
          <w:bCs/>
          <w:color w:val="000000"/>
        </w:rPr>
        <w:t>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В течение одного часа со времени поступления Заявки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14B8C">
        <w:rPr>
          <w:bCs/>
          <w:color w:val="000000"/>
        </w:rPr>
        <w:t xml:space="preserve"> сообщает Претенденту о ее поступлении путем направления </w:t>
      </w:r>
      <w:proofErr w:type="gramStart"/>
      <w:r w:rsidRPr="00214B8C">
        <w:rPr>
          <w:bCs/>
          <w:color w:val="000000"/>
        </w:rPr>
        <w:t>уведомления</w:t>
      </w:r>
      <w:proofErr w:type="gramEnd"/>
      <w:r w:rsidRPr="00214B8C">
        <w:rPr>
          <w:bCs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14B8C" w:rsidRPr="0049412D" w:rsidRDefault="00214B8C" w:rsidP="00D93ED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 w:rsidRPr="00214B8C">
        <w:rPr>
          <w:bCs/>
          <w:color w:val="000000"/>
        </w:rPr>
        <w:t xml:space="preserve"> </w:t>
      </w:r>
      <w:r w:rsidRPr="0049412D">
        <w:rPr>
          <w:b/>
          <w:bCs/>
          <w:color w:val="000000"/>
        </w:rPr>
        <w:t>юридические лица: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заверенные копии учредительных документов;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14B8C" w:rsidRPr="0049412D" w:rsidRDefault="00214B8C" w:rsidP="00D93ED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 w:rsidRPr="0049412D">
        <w:rPr>
          <w:b/>
          <w:bCs/>
          <w:color w:val="000000"/>
        </w:rPr>
        <w:t>физические лица, в том числе индивидуальные предприниматели:</w:t>
      </w:r>
    </w:p>
    <w:p w:rsidR="00214B8C" w:rsidRPr="00FB7CF3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lastRenderedPageBreak/>
        <w:t xml:space="preserve">- копии всех листов документа, удостоверяющего личность (в случае </w:t>
      </w:r>
      <w:proofErr w:type="gramStart"/>
      <w:r w:rsidRPr="00214B8C">
        <w:rPr>
          <w:bCs/>
          <w:color w:val="000000"/>
        </w:rPr>
        <w:t>представления копии паспорта гражданина Российской Федерации</w:t>
      </w:r>
      <w:proofErr w:type="gramEnd"/>
      <w:r w:rsidRPr="00214B8C">
        <w:rPr>
          <w:bCs/>
          <w:color w:val="000000"/>
        </w:rPr>
        <w:t xml:space="preserve"> необходимо в соответствии с действующим законодательством представить копии 20 (двадцати) его страниц)</w:t>
      </w:r>
      <w:r w:rsidR="00370220">
        <w:rPr>
          <w:bCs/>
          <w:color w:val="000000"/>
        </w:rPr>
        <w:t>:</w:t>
      </w:r>
      <w:r w:rsidR="00370220" w:rsidRPr="00370220">
        <w:rPr>
          <w:b/>
          <w:bCs/>
          <w:sz w:val="22"/>
          <w:szCs w:val="22"/>
        </w:rPr>
        <w:t xml:space="preserve"> </w:t>
      </w:r>
      <w:r w:rsidR="00370220" w:rsidRPr="00A42BA9">
        <w:rPr>
          <w:bCs/>
        </w:rPr>
        <w:t xml:space="preserve">от 1-ой страницы с изображением </w:t>
      </w:r>
      <w:r w:rsidR="00370220" w:rsidRPr="00FB7CF3">
        <w:rPr>
          <w:bCs/>
        </w:rPr>
        <w:t>Государственного герба Российской Федерации по 20-ую страницу с «Извлечением из Положения о паспорте гражданина Российской Федерации» включительно)</w:t>
      </w:r>
      <w:r w:rsidR="00370220" w:rsidRPr="00FB7CF3">
        <w:t>.</w:t>
      </w:r>
    </w:p>
    <w:p w:rsidR="00214B8C" w:rsidRPr="00FB7CF3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FB7CF3">
        <w:rPr>
          <w:bCs/>
          <w:color w:val="000000"/>
        </w:rPr>
        <w:t>Документы</w:t>
      </w:r>
      <w:r w:rsidR="00FB7CF3" w:rsidRPr="00FB7CF3">
        <w:rPr>
          <w:bCs/>
          <w:color w:val="000000"/>
        </w:rPr>
        <w:t xml:space="preserve"> </w:t>
      </w:r>
      <w:r w:rsidR="00FB7CF3" w:rsidRPr="00FB7CF3">
        <w:t xml:space="preserve">(копии документов), </w:t>
      </w:r>
      <w:r w:rsidRPr="00FB7CF3">
        <w:rPr>
          <w:bCs/>
          <w:color w:val="000000"/>
        </w:rPr>
        <w:t>входящие в состав заявки, должны иметь четко читаемый текст.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1475" w:rsidRPr="00DA60AC" w:rsidRDefault="00D31475" w:rsidP="00442753">
      <w:pPr>
        <w:autoSpaceDE w:val="0"/>
        <w:autoSpaceDN w:val="0"/>
        <w:adjustRightInd w:val="0"/>
        <w:ind w:firstLine="540"/>
        <w:rPr>
          <w:bCs/>
        </w:rPr>
      </w:pPr>
      <w:r w:rsidRPr="001E73CC">
        <w:rPr>
          <w:b/>
          <w:bCs/>
        </w:rPr>
        <w:t xml:space="preserve">Дата определения </w:t>
      </w:r>
      <w:r w:rsidRPr="00DA60AC">
        <w:rPr>
          <w:b/>
          <w:bCs/>
        </w:rPr>
        <w:t xml:space="preserve">Участников: </w:t>
      </w:r>
      <w:r w:rsidR="006C5131">
        <w:rPr>
          <w:bCs/>
          <w:color w:val="002060"/>
        </w:rPr>
        <w:t>17.07</w:t>
      </w:r>
      <w:r w:rsidR="00761DF5">
        <w:rPr>
          <w:bCs/>
          <w:color w:val="002060"/>
        </w:rPr>
        <w:t>.2024</w:t>
      </w:r>
      <w:r w:rsidRPr="00DA60AC">
        <w:rPr>
          <w:bCs/>
        </w:rPr>
        <w:t>.</w:t>
      </w:r>
    </w:p>
    <w:p w:rsidR="003A711C" w:rsidRPr="00A336D5" w:rsidRDefault="003A711C" w:rsidP="00442753">
      <w:pPr>
        <w:autoSpaceDE w:val="0"/>
        <w:autoSpaceDN w:val="0"/>
        <w:adjustRightInd w:val="0"/>
        <w:ind w:firstLine="540"/>
        <w:rPr>
          <w:bCs/>
          <w:color w:val="0070C0"/>
        </w:rPr>
      </w:pPr>
      <w:r w:rsidRPr="00A336D5">
        <w:rPr>
          <w:b/>
          <w:bCs/>
        </w:rPr>
        <w:t xml:space="preserve">Дата принятия </w:t>
      </w:r>
      <w:r w:rsidRPr="00A336D5">
        <w:rPr>
          <w:b/>
        </w:rPr>
        <w:t xml:space="preserve">решения продавца о признании претендентов участниками аукциона:  </w:t>
      </w:r>
      <w:r w:rsidR="006C5131">
        <w:rPr>
          <w:bCs/>
          <w:color w:val="002060"/>
        </w:rPr>
        <w:t>17.07</w:t>
      </w:r>
      <w:r w:rsidR="00650DCF">
        <w:rPr>
          <w:bCs/>
          <w:color w:val="002060"/>
        </w:rPr>
        <w:t>.202</w:t>
      </w:r>
      <w:r w:rsidR="0049412D">
        <w:rPr>
          <w:bCs/>
          <w:color w:val="002060"/>
        </w:rPr>
        <w:t>4</w:t>
      </w:r>
      <w:r w:rsidRPr="002057F7">
        <w:rPr>
          <w:color w:val="002060"/>
        </w:rPr>
        <w:t>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DA60AC">
        <w:rPr>
          <w:bCs/>
        </w:rPr>
        <w:t>Условия допуска к участию в аукционе</w:t>
      </w:r>
      <w:r w:rsidRPr="002568AA">
        <w:rPr>
          <w:bCs/>
          <w:color w:val="000000"/>
        </w:rPr>
        <w:t>: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2568AA">
        <w:rPr>
          <w:bCs/>
          <w:color w:val="000000"/>
        </w:rPr>
        <w:t>Претендент не допускается к участию в аукционе по следующим основаниям: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 подтверждено поступление в установленный срок задатка на счет, указанный в Информационном сообщении.</w:t>
      </w:r>
    </w:p>
    <w:p w:rsidR="002568AA" w:rsidRPr="002568AA" w:rsidRDefault="00220B8E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>
        <w:rPr>
          <w:bCs/>
          <w:color w:val="000000"/>
        </w:rPr>
        <w:t>Единая</w:t>
      </w:r>
      <w:r w:rsidR="002568AA" w:rsidRPr="002568AA">
        <w:rPr>
          <w:bCs/>
          <w:color w:val="000000"/>
        </w:rPr>
        <w:t xml:space="preserve"> комиссия, сформированная Продавцом муниципального имущества,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2568AA" w:rsidRPr="002568AA" w:rsidRDefault="00220B8E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>
        <w:rPr>
          <w:bCs/>
          <w:color w:val="000000"/>
        </w:rPr>
        <w:t>Единая</w:t>
      </w:r>
      <w:r w:rsidR="002568AA" w:rsidRPr="002568AA">
        <w:rPr>
          <w:bCs/>
          <w:color w:val="000000"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bCs/>
          <w:color w:val="000000"/>
        </w:rPr>
        <w:t>Един</w:t>
      </w:r>
      <w:r w:rsidR="002568AA" w:rsidRPr="002568AA">
        <w:rPr>
          <w:bCs/>
          <w:color w:val="000000"/>
        </w:rPr>
        <w:t>ой комиссии должно быть не менее 5 (пяти) человек.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 xml:space="preserve">В день определения Участников, указанный в Информационном сообщении,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568AA">
        <w:rPr>
          <w:bCs/>
          <w:color w:val="000000"/>
        </w:rPr>
        <w:t xml:space="preserve"> через «личный кабинет» Продавца обеспечивает доступ </w:t>
      </w:r>
      <w:r w:rsidR="00220B8E">
        <w:rPr>
          <w:bCs/>
          <w:color w:val="000000"/>
        </w:rPr>
        <w:t>Еди</w:t>
      </w:r>
      <w:r w:rsidRPr="002568AA">
        <w:rPr>
          <w:bCs/>
          <w:color w:val="000000"/>
        </w:rPr>
        <w:t>ной комиссии к поданным Претендентами Заявкам и документам, а также к журналу приема Заявок.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proofErr w:type="gramStart"/>
      <w:r w:rsidRPr="002568AA">
        <w:rPr>
          <w:bCs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</w:t>
      </w:r>
      <w:r w:rsidR="002158B6">
        <w:rPr>
          <w:bCs/>
          <w:color w:val="000000"/>
        </w:rPr>
        <w:t>е, с указанием оснований отказа.</w:t>
      </w:r>
      <w:proofErr w:type="gramEnd"/>
    </w:p>
    <w:p w:rsidR="002568AA" w:rsidRPr="002568AA" w:rsidRDefault="002568AA" w:rsidP="003210F2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>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2568AA">
        <w:rPr>
          <w:bCs/>
          <w:color w:val="000000"/>
        </w:rPr>
        <w:t>с даты оформления</w:t>
      </w:r>
      <w:proofErr w:type="gramEnd"/>
      <w:r w:rsidRPr="002568AA">
        <w:rPr>
          <w:bCs/>
          <w:color w:val="000000"/>
        </w:rPr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2568AA" w:rsidRPr="00FD7076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Претендент приобретает статус Участника с момента оформления (подписания) Протокола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 xml:space="preserve">о признании претендентов участниками </w:t>
      </w:r>
      <w:r w:rsidRPr="00FD7076">
        <w:rPr>
          <w:bCs/>
          <w:color w:val="000000"/>
        </w:rPr>
        <w:t>аукциона.</w:t>
      </w:r>
    </w:p>
    <w:p w:rsidR="00D31475" w:rsidRPr="000558AC" w:rsidRDefault="00D31475" w:rsidP="00442753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FD7076">
        <w:rPr>
          <w:b/>
          <w:bCs/>
          <w:color w:val="000000"/>
        </w:rPr>
        <w:t>Дат</w:t>
      </w:r>
      <w:r w:rsidR="000F5C74" w:rsidRPr="00FD7076">
        <w:rPr>
          <w:b/>
          <w:bCs/>
          <w:color w:val="000000"/>
        </w:rPr>
        <w:t xml:space="preserve">а и время проведения аукциона: </w:t>
      </w:r>
      <w:r w:rsidR="00A336D5" w:rsidRPr="00FD7076">
        <w:rPr>
          <w:lang w:eastAsia="zh-CN"/>
        </w:rPr>
        <w:t>электронная площадка</w:t>
      </w:r>
      <w:r w:rsidR="00A336D5" w:rsidRPr="00FD7076">
        <w:rPr>
          <w:bCs/>
          <w:color w:val="0070C0"/>
        </w:rPr>
        <w:t xml:space="preserve"> </w:t>
      </w:r>
      <w:r w:rsidR="006C5131">
        <w:rPr>
          <w:bCs/>
          <w:color w:val="002060"/>
        </w:rPr>
        <w:t>18.07</w:t>
      </w:r>
      <w:r w:rsidR="00650DCF">
        <w:rPr>
          <w:bCs/>
          <w:color w:val="002060"/>
        </w:rPr>
        <w:t>.202</w:t>
      </w:r>
      <w:r w:rsidR="002158B6">
        <w:rPr>
          <w:bCs/>
          <w:color w:val="002060"/>
        </w:rPr>
        <w:t>4</w:t>
      </w:r>
      <w:r w:rsidRPr="00214B8C">
        <w:rPr>
          <w:bCs/>
          <w:color w:val="000000"/>
        </w:rPr>
        <w:t xml:space="preserve"> в 1</w:t>
      </w:r>
      <w:r w:rsidR="000F5C74" w:rsidRPr="00214B8C">
        <w:rPr>
          <w:bCs/>
          <w:color w:val="000000"/>
        </w:rPr>
        <w:t>0</w:t>
      </w:r>
      <w:r w:rsidRPr="00214B8C">
        <w:rPr>
          <w:bCs/>
          <w:color w:val="000000"/>
        </w:rPr>
        <w:t xml:space="preserve"> час. 00 мин.</w:t>
      </w:r>
    </w:p>
    <w:p w:rsidR="008B07B2" w:rsidRPr="000558AC" w:rsidRDefault="008B07B2" w:rsidP="00442753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0558AC">
        <w:rPr>
          <w:b/>
          <w:bCs/>
          <w:color w:val="000000"/>
        </w:rPr>
        <w:t>Порядок регистрации на электронной площадке</w:t>
      </w:r>
      <w:r>
        <w:rPr>
          <w:b/>
          <w:bCs/>
          <w:color w:val="000000"/>
        </w:rPr>
        <w:t>: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lastRenderedPageBreak/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а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8B07B2">
        <w:rPr>
          <w:bCs/>
          <w:color w:val="000000"/>
        </w:rPr>
        <w:t xml:space="preserve"> (далее – электронная площадка).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t>Регистрация на электронной площадке осуществляется без взимания платы.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Для получения регистрации на электронной площадке претенденты представляют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ператору электронной площадки: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заявление об их регистрации на электронной площадке по форме, установленной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ператором электронной площадки (далее - заявление);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адрес электронной почты этого претендента для направления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ператором электронной площадки уведомлений и иной информации</w:t>
      </w:r>
      <w:r w:rsidR="004F3F90">
        <w:rPr>
          <w:rFonts w:eastAsiaTheme="minorHAnsi"/>
          <w:bCs/>
          <w:lang w:eastAsia="en-US"/>
        </w:rPr>
        <w:t>.</w:t>
      </w:r>
      <w:r w:rsidRPr="008B07B2">
        <w:rPr>
          <w:rFonts w:eastAsiaTheme="minorHAnsi"/>
          <w:bCs/>
          <w:lang w:eastAsia="en-US"/>
        </w:rPr>
        <w:t xml:space="preserve"> 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DB5E6E" w:rsidRPr="00214B8C" w:rsidRDefault="00B41C11" w:rsidP="0053057B">
      <w:pPr>
        <w:ind w:firstLine="539"/>
        <w:jc w:val="both"/>
        <w:rPr>
          <w:rStyle w:val="a3"/>
        </w:rPr>
      </w:pPr>
      <w:r>
        <w:rPr>
          <w:rStyle w:val="a3"/>
        </w:rPr>
        <w:t xml:space="preserve">10. </w:t>
      </w:r>
      <w:r w:rsidR="00DB5E6E" w:rsidRPr="00214B8C">
        <w:rPr>
          <w:rStyle w:val="a3"/>
        </w:rPr>
        <w:t>Срок заключения договора купли – продажи имущества:</w:t>
      </w:r>
    </w:p>
    <w:p w:rsidR="00DB5E6E" w:rsidRPr="00B12384" w:rsidRDefault="00DB5E6E" w:rsidP="0053057B">
      <w:pPr>
        <w:autoSpaceDE w:val="0"/>
        <w:autoSpaceDN w:val="0"/>
        <w:adjustRightInd w:val="0"/>
        <w:ind w:firstLine="539"/>
        <w:jc w:val="both"/>
      </w:pPr>
      <w:r w:rsidRPr="00B12384">
        <w:t>По результатам аукциона продавец и победитель ау</w:t>
      </w:r>
      <w:r w:rsidR="008F3246">
        <w:t xml:space="preserve">кциона (покупатель) </w:t>
      </w:r>
      <w:r w:rsidR="00EB7DD0" w:rsidRPr="00E249B2">
        <w:rPr>
          <w:rFonts w:eastAsiaTheme="minorHAnsi"/>
          <w:lang w:eastAsia="en-US"/>
        </w:rPr>
        <w:t>или лицо, признанное единственным участником аукциона</w:t>
      </w:r>
      <w:r w:rsidR="00EB7DD0">
        <w:t xml:space="preserve"> </w:t>
      </w:r>
      <w:r w:rsidR="008F3246">
        <w:t xml:space="preserve">не позднее </w:t>
      </w:r>
      <w:r w:rsidRPr="00B12384">
        <w:t xml:space="preserve">5 рабочих дней со дня подведения итогов аукциона заключают в соответствии с </w:t>
      </w:r>
      <w:hyperlink r:id="rId14" w:history="1">
        <w:r w:rsidRPr="00B12384">
          <w:t>законодательством</w:t>
        </w:r>
      </w:hyperlink>
      <w:r w:rsidRPr="00B12384">
        <w:t xml:space="preserve"> Российской Федерации договор купли-продажи имущества.</w:t>
      </w:r>
    </w:p>
    <w:p w:rsidR="00DB5E6E" w:rsidRDefault="00DB5E6E" w:rsidP="0053057B">
      <w:pPr>
        <w:autoSpaceDE w:val="0"/>
        <w:autoSpaceDN w:val="0"/>
        <w:adjustRightInd w:val="0"/>
        <w:ind w:firstLine="539"/>
        <w:jc w:val="both"/>
      </w:pPr>
      <w:r w:rsidRPr="00B12384">
        <w:t xml:space="preserve">При уклонении или отказе победителя </w:t>
      </w:r>
      <w:r w:rsidRPr="00E249B2">
        <w:t>аукциона</w:t>
      </w:r>
      <w:r w:rsidR="00EB7DD0" w:rsidRPr="00E249B2">
        <w:rPr>
          <w:rFonts w:eastAsiaTheme="minorHAnsi"/>
          <w:lang w:eastAsia="en-US"/>
        </w:rPr>
        <w:t xml:space="preserve"> или лица, признанного единственным участником аукциона</w:t>
      </w:r>
      <w:r w:rsidRPr="00B12384">
        <w:t xml:space="preserve">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DB5E6E" w:rsidRPr="00B41C11" w:rsidRDefault="00DB5E6E" w:rsidP="0053057B">
      <w:pPr>
        <w:ind w:firstLine="539"/>
        <w:jc w:val="both"/>
      </w:pPr>
      <w:r w:rsidRPr="00B41C11">
        <w:rPr>
          <w:rStyle w:val="a3"/>
        </w:rPr>
        <w:t>11. Порядок ознакомления покупателей с</w:t>
      </w:r>
      <w:r w:rsidR="00442753">
        <w:rPr>
          <w:rStyle w:val="a3"/>
        </w:rPr>
        <w:t xml:space="preserve"> </w:t>
      </w:r>
      <w:r w:rsidRPr="00B41C11">
        <w:rPr>
          <w:rStyle w:val="a3"/>
        </w:rPr>
        <w:t>иной информацией, условиями договора купли – продажи имущества:</w:t>
      </w:r>
    </w:p>
    <w:p w:rsidR="00D93EDD" w:rsidRDefault="00D93EDD" w:rsidP="002568AA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D93EDD" w:rsidRDefault="00D93EDD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D93EDD">
        <w:rPr>
          <w:bCs/>
          <w:color w:val="000000"/>
        </w:rPr>
        <w:t xml:space="preserve">Информационное сообщение </w:t>
      </w:r>
      <w:r w:rsidR="00442753">
        <w:rPr>
          <w:bCs/>
          <w:color w:val="000000"/>
        </w:rPr>
        <w:t xml:space="preserve">с прилагаемыми документами </w:t>
      </w:r>
      <w:r w:rsidRPr="00D93EDD">
        <w:rPr>
          <w:bCs/>
          <w:color w:val="000000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Pr="00D93EDD">
        <w:rPr>
          <w:bCs/>
          <w:color w:val="000000"/>
        </w:rPr>
        <w:t>www.torgi.gov.ru</w:t>
      </w:r>
      <w:proofErr w:type="spellEnd"/>
      <w:r w:rsidRPr="00D93EDD">
        <w:rPr>
          <w:bCs/>
          <w:color w:val="000000"/>
        </w:rPr>
        <w:t xml:space="preserve"> (далее - Официальный сайт торгов), а также на электронной площадке </w:t>
      </w:r>
      <w:proofErr w:type="spellStart"/>
      <w:r w:rsidRPr="00D93EDD">
        <w:rPr>
          <w:bCs/>
          <w:color w:val="000000"/>
        </w:rPr>
        <w:t>www.rts-tender.ru</w:t>
      </w:r>
      <w:proofErr w:type="spellEnd"/>
      <w:r w:rsidRPr="00D93EDD">
        <w:rPr>
          <w:bCs/>
          <w:color w:val="000000"/>
        </w:rPr>
        <w:t xml:space="preserve"> и на сайте Продавца </w:t>
      </w:r>
      <w:hyperlink r:id="rId15" w:history="1">
        <w:r w:rsidR="00442753" w:rsidRPr="00442753">
          <w:rPr>
            <w:rStyle w:val="a6"/>
            <w:bCs/>
            <w:color w:val="auto"/>
            <w:u w:val="none"/>
          </w:rPr>
          <w:t>www.лотошинье.рф</w:t>
        </w:r>
      </w:hyperlink>
      <w:r w:rsidRPr="00D93EDD">
        <w:rPr>
          <w:bCs/>
          <w:color w:val="000000"/>
        </w:rPr>
        <w:t>.</w:t>
      </w:r>
    </w:p>
    <w:p w:rsidR="00442753" w:rsidRPr="00442753" w:rsidRDefault="00442753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442753">
        <w:rPr>
          <w:bCs/>
          <w:color w:val="000000"/>
        </w:rPr>
        <w:t>Любое лицо независимо от регистрации на электронной площадке вправе направить на электронный адрес</w:t>
      </w:r>
      <w:r>
        <w:rPr>
          <w:bCs/>
          <w:color w:val="000000"/>
        </w:rPr>
        <w:t xml:space="preserve">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а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442753">
        <w:rPr>
          <w:bCs/>
          <w:color w:val="000000"/>
        </w:rPr>
        <w:t xml:space="preserve"> запрос о разъяснении размещенной информации.</w:t>
      </w:r>
      <w:r>
        <w:rPr>
          <w:bCs/>
          <w:color w:val="000000"/>
        </w:rPr>
        <w:t xml:space="preserve"> </w:t>
      </w:r>
      <w:r w:rsidRPr="00442753">
        <w:rPr>
          <w:bCs/>
          <w:color w:val="000000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у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442753">
        <w:rPr>
          <w:bCs/>
          <w:color w:val="000000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 В случае направления запроса иностранными лицами такой запрос должен иметь перевод на русский язык.</w:t>
      </w:r>
    </w:p>
    <w:p w:rsidR="00DB5E6E" w:rsidRPr="00442753" w:rsidRDefault="00DB5E6E" w:rsidP="002568AA">
      <w:pPr>
        <w:ind w:firstLine="539"/>
        <w:jc w:val="both"/>
      </w:pPr>
      <w:r w:rsidRPr="00442753">
        <w:rPr>
          <w:rStyle w:val="a3"/>
        </w:rPr>
        <w:t>12. Ограничения участия отдельных категорий физических и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юридических лиц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в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приватизации имущества:</w:t>
      </w:r>
    </w:p>
    <w:p w:rsidR="0053057B" w:rsidRPr="0053057B" w:rsidRDefault="0053057B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proofErr w:type="gramStart"/>
      <w:r w:rsidRPr="0053057B">
        <w:rPr>
          <w:bCs/>
          <w:color w:val="000000"/>
        </w:rPr>
        <w:t xml:space="preserve"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со статьей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надлежащим образом оформленные документы и обеспечившие поступление на счет установленного размера задатка в порядке и сроки, указанные </w:t>
      </w:r>
      <w:r w:rsidR="007B23B0">
        <w:rPr>
          <w:bCs/>
          <w:color w:val="000000"/>
        </w:rPr>
        <w:t xml:space="preserve">в настоящем </w:t>
      </w:r>
      <w:r w:rsidRPr="0053057B">
        <w:rPr>
          <w:bCs/>
          <w:color w:val="000000"/>
        </w:rPr>
        <w:t>Информационно</w:t>
      </w:r>
      <w:r w:rsidR="007B23B0">
        <w:rPr>
          <w:bCs/>
          <w:color w:val="000000"/>
        </w:rPr>
        <w:t>м</w:t>
      </w:r>
      <w:r w:rsidRPr="0053057B">
        <w:rPr>
          <w:bCs/>
          <w:color w:val="000000"/>
        </w:rPr>
        <w:t xml:space="preserve"> сообщени</w:t>
      </w:r>
      <w:r w:rsidR="007B23B0">
        <w:rPr>
          <w:bCs/>
          <w:color w:val="000000"/>
        </w:rPr>
        <w:t>и</w:t>
      </w:r>
      <w:r w:rsidRPr="0053057B">
        <w:rPr>
          <w:bCs/>
          <w:color w:val="000000"/>
        </w:rPr>
        <w:t>.</w:t>
      </w:r>
      <w:proofErr w:type="gramEnd"/>
    </w:p>
    <w:p w:rsidR="0053057B" w:rsidRPr="0053057B" w:rsidRDefault="0053057B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53057B">
        <w:rPr>
          <w:bCs/>
          <w:color w:val="000000"/>
        </w:rPr>
        <w:t xml:space="preserve"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</w:t>
      </w:r>
      <w:proofErr w:type="spellStart"/>
      <w:r w:rsidRPr="0053057B">
        <w:rPr>
          <w:bCs/>
          <w:color w:val="000000"/>
        </w:rPr>
        <w:t>аффилированных</w:t>
      </w:r>
      <w:proofErr w:type="spellEnd"/>
      <w:r w:rsidRPr="0053057B">
        <w:rPr>
          <w:bCs/>
          <w:color w:val="000000"/>
        </w:rPr>
        <w:t xml:space="preserve"> лиц иностранных физических и юридических лиц отсутствуют.</w:t>
      </w:r>
    </w:p>
    <w:p w:rsidR="00DB5E6E" w:rsidRPr="00C25DC4" w:rsidRDefault="00DB5E6E" w:rsidP="00C25DC4">
      <w:pPr>
        <w:ind w:firstLine="539"/>
        <w:jc w:val="both"/>
        <w:rPr>
          <w:rStyle w:val="a3"/>
        </w:rPr>
      </w:pPr>
      <w:r w:rsidRPr="00C25DC4">
        <w:rPr>
          <w:rStyle w:val="a3"/>
        </w:rPr>
        <w:t>13. Порядок определения победителей при</w:t>
      </w:r>
      <w:r w:rsidR="002568AA" w:rsidRPr="00C25DC4">
        <w:rPr>
          <w:rStyle w:val="a3"/>
        </w:rPr>
        <w:t xml:space="preserve"> </w:t>
      </w:r>
      <w:r w:rsidRPr="00407C49">
        <w:rPr>
          <w:rStyle w:val="a3"/>
        </w:rPr>
        <w:t>проведен</w:t>
      </w:r>
      <w:proofErr w:type="gramStart"/>
      <w:r w:rsidRPr="00407C49">
        <w:rPr>
          <w:rStyle w:val="a3"/>
        </w:rPr>
        <w:t>ии ау</w:t>
      </w:r>
      <w:proofErr w:type="gramEnd"/>
      <w:r w:rsidRPr="00407C49">
        <w:rPr>
          <w:rStyle w:val="a3"/>
        </w:rPr>
        <w:t>кциона</w:t>
      </w:r>
      <w:r w:rsidRPr="00407C49">
        <w:rPr>
          <w:rStyle w:val="a3"/>
          <w:b w:val="0"/>
        </w:rPr>
        <w:t>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lastRenderedPageBreak/>
        <w:t>Процедура аукциона проводится в день и время, указанные в Информационном сообщении, путем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последовательного повышения участниками начальной цены продажи на величину, равную либо кратную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величине «шага аукциона».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«Шаг аукциона» устанавливается Продавцом в фиксированной сумме, составляющей не более 5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процентов начальной цены продажи, и не изменяется в течение всего аукциона.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Во время проведения процедуры аукциона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C25DC4">
        <w:rPr>
          <w:bCs/>
          <w:color w:val="000000"/>
        </w:rPr>
        <w:t xml:space="preserve"> обеспечивает доступ участников к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закрытой части электронной площадки и возможность представления ими предложений о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Со времени начала проведения процедуры аукциона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C25DC4">
        <w:rPr>
          <w:bCs/>
          <w:color w:val="000000"/>
        </w:rPr>
        <w:t xml:space="preserve"> размещается: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в открытой части электронной площадки - информация о начале проведения процедуры аукциона с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указанием наименования имущества, начальной цены и текущего «шага аукциона»;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в закрытой части электронной площадки - помимо информации, указанной в открытой части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электронной площадки, также предложения о цене имущества и время их поступления, «шаг аукциона»,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время, оставшееся до окончания приема предложений о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В течение одного часа со времени начала проведения процедуры аукциона участникам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предлагается заявить о приобретении имущества по начальной цене. В случае если в течение указанного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времени: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поступило предложение о начальной цене имущества, то время для представления следующих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предложений об увеличенной на «шаг аукциона» цене имущества продлевается на 10 минут со времени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представления каждого следующего предложения. Если в течение 10 минут после представления последнего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не поступило ни одного предложения о начальной цене имущества, то аукцион с помощью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программно-аппаратных средств электронной площадки завершается.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При этом программными средствами электронной площадки обеспечивается: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исключение возможности подачи участником предложения о цене имущества, не соответствующего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увеличению текущей цены на величину «шага аукциона»;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уведомление участника в случае, если предложение этого участника о цене имущества не может быть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принято в связи с подачей аналогичного предложения ранее другим участником.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Победителем признается участник, предложивший наиболее высокую цену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Ход проведения процедуры аукциона фиксируется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ом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C25DC4">
        <w:rPr>
          <w:bCs/>
          <w:color w:val="000000"/>
        </w:rPr>
        <w:t xml:space="preserve"> в электронном журнале,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который направляется Продавцу в течение одного часа со времени завершения приема предложений о цене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имущества для подведения итогов аукциона путем оформления протокола об итогах аукциона.</w:t>
      </w:r>
    </w:p>
    <w:p w:rsidR="002568AA" w:rsidRPr="00C25DC4" w:rsidRDefault="003210F2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210F2">
        <w:rPr>
          <w:noProof/>
          <w:lang w:eastAsia="en-US"/>
        </w:rPr>
        <w:t>Оператор электронной площадки</w:t>
      </w:r>
      <w:r w:rsidR="002568AA" w:rsidRPr="00C25DC4">
        <w:rPr>
          <w:bCs/>
          <w:color w:val="000000"/>
        </w:rPr>
        <w:t xml:space="preserve"> приостанавливает проведение аукциона в случае технологического сбоя,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зафиксированного программно-аппаратными средствами электронной площадки, но не более чем на одни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сутки. Возобновление проведения аукциона начинается с того момента, на котором проведение аукциона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было прервано.</w:t>
      </w:r>
    </w:p>
    <w:p w:rsidR="00B16289" w:rsidRDefault="001078D7" w:rsidP="00457BA7">
      <w:pPr>
        <w:ind w:firstLine="276"/>
        <w:jc w:val="both"/>
      </w:pPr>
      <w:r>
        <w:rPr>
          <w:bCs/>
          <w:color w:val="000000"/>
        </w:rPr>
        <w:t xml:space="preserve">     </w:t>
      </w:r>
      <w:proofErr w:type="gramStart"/>
      <w:r w:rsidR="002568AA" w:rsidRPr="00C25DC4">
        <w:rPr>
          <w:bCs/>
          <w:color w:val="000000"/>
        </w:rPr>
        <w:t>Протокол об итогах аукциона, содержащий цену имущества, предложенную победителем</w:t>
      </w:r>
      <w:r w:rsidR="00EB7DD0" w:rsidRPr="00EB7DD0">
        <w:rPr>
          <w:rFonts w:eastAsiaTheme="minorHAnsi"/>
          <w:highlight w:val="yellow"/>
          <w:lang w:eastAsia="en-US"/>
        </w:rPr>
        <w:t xml:space="preserve"> </w:t>
      </w:r>
      <w:r w:rsidR="00AC46B8" w:rsidRPr="00573B2C">
        <w:rPr>
          <w:rFonts w:eastAsiaTheme="minorHAnsi"/>
          <w:lang w:eastAsia="en-US"/>
        </w:rPr>
        <w:t xml:space="preserve">или </w:t>
      </w:r>
      <w:r w:rsidR="008E1A55" w:rsidRPr="00573B2C">
        <w:t>начальную цену имущества, в случае если лицо признано е</w:t>
      </w:r>
      <w:r w:rsidR="00457BA7" w:rsidRPr="00573B2C">
        <w:t>динственным участником аукциона</w:t>
      </w:r>
      <w:r w:rsidR="002568AA" w:rsidRPr="00573B2C">
        <w:rPr>
          <w:bCs/>
          <w:color w:val="000000"/>
        </w:rPr>
        <w:t>, и</w:t>
      </w:r>
      <w:r w:rsidR="00C25DC4" w:rsidRPr="00573B2C">
        <w:rPr>
          <w:bCs/>
          <w:color w:val="000000"/>
        </w:rPr>
        <w:t xml:space="preserve"> </w:t>
      </w:r>
      <w:r w:rsidR="002568AA" w:rsidRPr="00573B2C">
        <w:rPr>
          <w:bCs/>
          <w:color w:val="000000"/>
        </w:rPr>
        <w:t xml:space="preserve">удостоверяющий право победителя </w:t>
      </w:r>
      <w:r w:rsidR="00B16289" w:rsidRPr="00573B2C">
        <w:rPr>
          <w:bCs/>
          <w:color w:val="000000"/>
        </w:rPr>
        <w:t xml:space="preserve">аукциона </w:t>
      </w:r>
      <w:r w:rsidR="00EB7DD0" w:rsidRPr="00573B2C">
        <w:rPr>
          <w:rFonts w:eastAsiaTheme="minorHAnsi"/>
          <w:lang w:eastAsia="en-US"/>
        </w:rPr>
        <w:t>или лица, признанного единственным участником аукциона</w:t>
      </w:r>
      <w:r w:rsidR="00EB7DD0" w:rsidRPr="00573B2C">
        <w:rPr>
          <w:bCs/>
          <w:color w:val="000000"/>
        </w:rPr>
        <w:t xml:space="preserve"> </w:t>
      </w:r>
      <w:r w:rsidR="002568AA" w:rsidRPr="00573B2C">
        <w:rPr>
          <w:bCs/>
          <w:color w:val="000000"/>
        </w:rPr>
        <w:t>на заключение договора купли-продажи имущества, подписывается</w:t>
      </w:r>
      <w:r w:rsidR="00C25DC4" w:rsidRPr="00573B2C">
        <w:rPr>
          <w:bCs/>
          <w:color w:val="000000"/>
        </w:rPr>
        <w:t xml:space="preserve"> </w:t>
      </w:r>
      <w:r w:rsidR="002568AA" w:rsidRPr="00573B2C">
        <w:rPr>
          <w:bCs/>
          <w:color w:val="000000"/>
        </w:rPr>
        <w:t>Продавцом в течение одного часа со времени получения электронного журнала</w:t>
      </w:r>
      <w:r w:rsidR="00B16289" w:rsidRPr="00573B2C">
        <w:rPr>
          <w:bCs/>
          <w:color w:val="000000"/>
        </w:rPr>
        <w:t>,</w:t>
      </w:r>
      <w:r w:rsidR="00B16289" w:rsidRPr="00573B2C">
        <w:t xml:space="preserve"> но не позднее рабочего дня, следующего за днем подведения итогов аукциона, либо</w:t>
      </w:r>
      <w:proofErr w:type="gramEnd"/>
      <w:r w:rsidR="00B16289" w:rsidRPr="00573B2C">
        <w:t xml:space="preserve">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  <w:r w:rsidR="00B16289">
        <w:t xml:space="preserve"> 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Процедура аукциона считается завершенной со времени подписания </w:t>
      </w:r>
      <w:r w:rsidR="00220B8E">
        <w:rPr>
          <w:bCs/>
          <w:color w:val="000000"/>
        </w:rPr>
        <w:t>Еди</w:t>
      </w:r>
      <w:r w:rsidRPr="00C25DC4">
        <w:rPr>
          <w:bCs/>
          <w:color w:val="000000"/>
        </w:rPr>
        <w:t>ной комиссией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протокола об итогах аукциона.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Аукцион признается несостоявшимся в следующих случаях: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:rsidR="002568AA" w:rsidRPr="008469F7" w:rsidRDefault="002568AA" w:rsidP="008469F7">
      <w:pPr>
        <w:ind w:firstLine="539"/>
        <w:jc w:val="both"/>
      </w:pPr>
      <w:r w:rsidRPr="00573B2C">
        <w:rPr>
          <w:bCs/>
          <w:color w:val="000000"/>
        </w:rPr>
        <w:t xml:space="preserve">б) </w:t>
      </w:r>
      <w:r w:rsidR="008469F7" w:rsidRPr="00573B2C">
        <w:t>лицо, признанное единственным участником аукциона, отказалось от заключения договора купли-продажи</w:t>
      </w:r>
      <w:r w:rsidRPr="00573B2C">
        <w:rPr>
          <w:bCs/>
          <w:color w:val="000000"/>
        </w:rPr>
        <w:t>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lastRenderedPageBreak/>
        <w:t>в) ни один из Участников не сделал предложение о начальной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г) в аукционе принял участие только один участник.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Решение о признан</w:t>
      </w:r>
      <w:proofErr w:type="gramStart"/>
      <w:r w:rsidRPr="00C25DC4">
        <w:rPr>
          <w:bCs/>
          <w:color w:val="000000"/>
        </w:rPr>
        <w:t>ии ау</w:t>
      </w:r>
      <w:proofErr w:type="gramEnd"/>
      <w:r w:rsidRPr="00C25DC4">
        <w:rPr>
          <w:bCs/>
          <w:color w:val="000000"/>
        </w:rPr>
        <w:t>кциона несостоявшимся оформляется Протоколом.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В течение одного </w:t>
      </w:r>
      <w:r w:rsidRPr="00573B2C">
        <w:rPr>
          <w:bCs/>
          <w:color w:val="000000"/>
        </w:rPr>
        <w:t xml:space="preserve">часа </w:t>
      </w:r>
      <w:r w:rsidR="00E61AD4" w:rsidRPr="00573B2C">
        <w:rPr>
          <w:bCs/>
          <w:color w:val="000000"/>
        </w:rPr>
        <w:t>с момента</w:t>
      </w:r>
      <w:r w:rsidRPr="00573B2C">
        <w:rPr>
          <w:bCs/>
          <w:color w:val="000000"/>
        </w:rPr>
        <w:t xml:space="preserve"> подписания Протокола об итогах аукциона Победителю</w:t>
      </w:r>
      <w:r w:rsidR="00C25DC4" w:rsidRPr="00573B2C">
        <w:rPr>
          <w:bCs/>
          <w:color w:val="000000"/>
        </w:rPr>
        <w:t xml:space="preserve"> </w:t>
      </w:r>
      <w:r w:rsidR="00EB7DD0" w:rsidRPr="00573B2C">
        <w:rPr>
          <w:rFonts w:eastAsiaTheme="minorHAnsi"/>
          <w:lang w:eastAsia="en-US"/>
        </w:rPr>
        <w:t>или лицу, признанному единственным участником аукциона</w:t>
      </w:r>
      <w:r w:rsidR="00EB7DD0" w:rsidRPr="00573B2C">
        <w:rPr>
          <w:bCs/>
          <w:color w:val="000000"/>
        </w:rPr>
        <w:t xml:space="preserve"> </w:t>
      </w:r>
      <w:r w:rsidRPr="00573B2C">
        <w:rPr>
          <w:bCs/>
          <w:color w:val="000000"/>
        </w:rPr>
        <w:t>направляется уведомление о признании его Победителем</w:t>
      </w:r>
      <w:r w:rsidR="00EB7DD0" w:rsidRPr="00573B2C">
        <w:rPr>
          <w:rFonts w:eastAsiaTheme="minorHAnsi"/>
          <w:lang w:eastAsia="en-US"/>
        </w:rPr>
        <w:t xml:space="preserve"> или единственным участником аукциона</w:t>
      </w:r>
      <w:r w:rsidRPr="00573B2C">
        <w:rPr>
          <w:bCs/>
          <w:color w:val="000000"/>
        </w:rPr>
        <w:t xml:space="preserve"> с приложением</w:t>
      </w:r>
      <w:r w:rsidRPr="00C25DC4">
        <w:rPr>
          <w:bCs/>
          <w:color w:val="000000"/>
        </w:rPr>
        <w:t xml:space="preserve"> этого протокола, а также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размещается в открытой части электронной площадки следующая информация: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наименование имущества и иные позволяющие его индивидуализировать сведения;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цена сделки;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в) фамилия, имя, отчество физического лица или наименование юридического лица - </w:t>
      </w:r>
      <w:r w:rsidRPr="00573B2C">
        <w:rPr>
          <w:bCs/>
          <w:color w:val="000000"/>
        </w:rPr>
        <w:t>победителя</w:t>
      </w:r>
      <w:r w:rsidR="00EB7DD0" w:rsidRPr="00573B2C">
        <w:rPr>
          <w:rFonts w:eastAsiaTheme="minorHAnsi"/>
          <w:lang w:eastAsia="en-US"/>
        </w:rPr>
        <w:t xml:space="preserve"> или лица, признанного единственным участником аукциона</w:t>
      </w:r>
      <w:r w:rsidRPr="00573B2C">
        <w:rPr>
          <w:bCs/>
          <w:color w:val="000000"/>
        </w:rPr>
        <w:t>.</w:t>
      </w:r>
    </w:p>
    <w:p w:rsidR="00DB5E6E" w:rsidRDefault="002568AA" w:rsidP="00407C49">
      <w:pPr>
        <w:autoSpaceDE w:val="0"/>
        <w:autoSpaceDN w:val="0"/>
        <w:adjustRightInd w:val="0"/>
        <w:ind w:firstLine="539"/>
        <w:jc w:val="both"/>
      </w:pPr>
      <w:r w:rsidRPr="00C25DC4">
        <w:rPr>
          <w:bCs/>
          <w:color w:val="000000"/>
        </w:rPr>
        <w:t xml:space="preserve">Протокол об итогах аукциона размещается на </w:t>
      </w:r>
      <w:r w:rsidR="00C25DC4" w:rsidRPr="00C25DC4">
        <w:rPr>
          <w:bCs/>
          <w:color w:val="000000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="00C25DC4" w:rsidRPr="00C25DC4">
        <w:rPr>
          <w:bCs/>
          <w:color w:val="000000"/>
        </w:rPr>
        <w:t>www.torgi.gov.ru</w:t>
      </w:r>
      <w:proofErr w:type="spellEnd"/>
      <w:r w:rsidR="00C25DC4" w:rsidRPr="00C25DC4">
        <w:rPr>
          <w:bCs/>
          <w:color w:val="000000"/>
        </w:rPr>
        <w:t xml:space="preserve"> (далее - Официальный сайт торгов), а также на электронной площадке </w:t>
      </w:r>
      <w:proofErr w:type="spellStart"/>
      <w:r w:rsidR="00C25DC4" w:rsidRPr="00C25DC4">
        <w:rPr>
          <w:bCs/>
          <w:color w:val="000000"/>
        </w:rPr>
        <w:t>www.rts-tender.ru</w:t>
      </w:r>
      <w:proofErr w:type="spellEnd"/>
      <w:r w:rsidR="00C25DC4" w:rsidRPr="00C25DC4">
        <w:rPr>
          <w:bCs/>
          <w:color w:val="000000"/>
        </w:rPr>
        <w:t xml:space="preserve"> и на сайте </w:t>
      </w:r>
      <w:r w:rsidR="00C25DC4" w:rsidRPr="00483126">
        <w:rPr>
          <w:bCs/>
          <w:color w:val="000000"/>
        </w:rPr>
        <w:t xml:space="preserve">Продавца </w:t>
      </w:r>
      <w:r w:rsidR="001B22FD" w:rsidRPr="001B22FD">
        <w:rPr>
          <w:bCs/>
          <w:lang w:val="en-US"/>
        </w:rPr>
        <w:t>www</w:t>
      </w:r>
      <w:r w:rsidR="001B22FD" w:rsidRPr="001B22FD">
        <w:rPr>
          <w:bCs/>
        </w:rPr>
        <w:t>.</w:t>
      </w:r>
      <w:proofErr w:type="spellStart"/>
      <w:r w:rsidR="001B22FD" w:rsidRPr="001B22FD">
        <w:rPr>
          <w:bCs/>
        </w:rPr>
        <w:t>лотошинье.рф</w:t>
      </w:r>
      <w:proofErr w:type="spellEnd"/>
      <w:r w:rsidR="00483126" w:rsidRPr="00483126">
        <w:t>.</w:t>
      </w:r>
    </w:p>
    <w:p w:rsidR="002F2D09" w:rsidRDefault="002A3D12" w:rsidP="002F2D09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>
        <w:rPr>
          <w:b/>
          <w:bCs/>
          <w:color w:val="000000"/>
        </w:rPr>
        <w:t>14. Место и с</w:t>
      </w:r>
      <w:r w:rsidR="001B22FD" w:rsidRPr="000558AC">
        <w:rPr>
          <w:b/>
          <w:bCs/>
          <w:color w:val="000000"/>
        </w:rPr>
        <w:t>рок подведения итогов аукциона</w:t>
      </w:r>
      <w:r w:rsidR="001B22FD" w:rsidRPr="006F706B">
        <w:rPr>
          <w:b/>
          <w:bCs/>
          <w:color w:val="000000"/>
        </w:rPr>
        <w:t xml:space="preserve">: </w:t>
      </w:r>
      <w:r w:rsidR="00B937C7" w:rsidRPr="006F706B">
        <w:rPr>
          <w:lang w:eastAsia="zh-CN"/>
        </w:rPr>
        <w:t>электронная площадка</w:t>
      </w:r>
      <w:r w:rsidR="00B937C7" w:rsidRPr="006F706B">
        <w:rPr>
          <w:bCs/>
          <w:color w:val="0070C0"/>
        </w:rPr>
        <w:t xml:space="preserve"> </w:t>
      </w:r>
      <w:r w:rsidR="006C5131">
        <w:rPr>
          <w:bCs/>
          <w:color w:val="002060"/>
        </w:rPr>
        <w:t>18.07</w:t>
      </w:r>
      <w:r w:rsidR="00650DCF">
        <w:rPr>
          <w:bCs/>
          <w:color w:val="002060"/>
        </w:rPr>
        <w:t>.202</w:t>
      </w:r>
      <w:r w:rsidR="00573B2C">
        <w:rPr>
          <w:bCs/>
          <w:color w:val="002060"/>
        </w:rPr>
        <w:t>4</w:t>
      </w:r>
      <w:r w:rsidR="001B22FD" w:rsidRPr="002057F7">
        <w:rPr>
          <w:bCs/>
          <w:color w:val="002060"/>
        </w:rPr>
        <w:t xml:space="preserve"> с 10 час. 00 мин.</w:t>
      </w:r>
      <w:r w:rsidR="001B22FD" w:rsidRPr="00214B8C">
        <w:rPr>
          <w:bCs/>
          <w:color w:val="000000"/>
        </w:rPr>
        <w:t xml:space="preserve"> до последнего предложения.</w:t>
      </w:r>
    </w:p>
    <w:p w:rsidR="00D84A86" w:rsidRDefault="00DB5E6E" w:rsidP="00D84A8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1B22FD">
        <w:rPr>
          <w:b/>
          <w:bCs/>
        </w:rPr>
        <w:t>1</w:t>
      </w:r>
      <w:r w:rsidR="002A3D12">
        <w:rPr>
          <w:b/>
          <w:bCs/>
        </w:rPr>
        <w:t>5</w:t>
      </w:r>
      <w:r w:rsidRPr="001B22FD">
        <w:rPr>
          <w:b/>
          <w:bCs/>
        </w:rPr>
        <w:t xml:space="preserve">. </w:t>
      </w:r>
      <w:r w:rsidRPr="001B22FD">
        <w:rPr>
          <w:b/>
        </w:rPr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  <w:r w:rsidR="00573B2C" w:rsidRPr="00573B2C">
        <w:rPr>
          <w:rFonts w:eastAsiaTheme="minorHAnsi"/>
          <w:lang w:eastAsia="en-US"/>
        </w:rPr>
        <w:t xml:space="preserve"> </w:t>
      </w:r>
    </w:p>
    <w:p w:rsidR="00D84A86" w:rsidRDefault="00D84A86" w:rsidP="00D84A8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 w:rsidRPr="005B12B1">
        <w:rPr>
          <w:rFonts w:eastAsiaTheme="minorHAnsi"/>
          <w:b/>
          <w:sz w:val="22"/>
          <w:szCs w:val="22"/>
          <w:lang w:eastAsia="en-US"/>
        </w:rPr>
        <w:t>-</w:t>
      </w:r>
      <w:r w:rsidRPr="003E1F74">
        <w:rPr>
          <w:rFonts w:eastAsiaTheme="minorHAnsi"/>
          <w:sz w:val="22"/>
          <w:szCs w:val="22"/>
          <w:lang w:eastAsia="en-US"/>
        </w:rPr>
        <w:t xml:space="preserve"> </w:t>
      </w:r>
      <w:r w:rsidRPr="003E1F74">
        <w:rPr>
          <w:rFonts w:eastAsiaTheme="minorHAnsi"/>
          <w:lang w:eastAsia="en-US"/>
        </w:rPr>
        <w:t xml:space="preserve">аукцион </w:t>
      </w:r>
      <w:r w:rsidRPr="003E1F74">
        <w:rPr>
          <w:bCs/>
          <w:kern w:val="36"/>
        </w:rPr>
        <w:t>по продаже муниципального имущества</w:t>
      </w:r>
      <w:r w:rsidRPr="003E1F74">
        <w:rPr>
          <w:rFonts w:eastAsiaTheme="minorHAnsi"/>
          <w:lang w:eastAsia="en-US"/>
        </w:rPr>
        <w:t xml:space="preserve"> </w:t>
      </w:r>
      <w:r w:rsidR="005B12B1" w:rsidRPr="00424BDB">
        <w:t xml:space="preserve">в электронной форме </w:t>
      </w:r>
      <w:r>
        <w:rPr>
          <w:rFonts w:eastAsiaTheme="minorHAnsi"/>
          <w:lang w:eastAsia="en-US"/>
        </w:rPr>
        <w:t>25.01.2023</w:t>
      </w:r>
      <w:r w:rsidRPr="003E1F74">
        <w:rPr>
          <w:rFonts w:eastAsiaTheme="minorHAnsi"/>
          <w:lang w:eastAsia="en-US"/>
        </w:rPr>
        <w:t xml:space="preserve">, извещение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Pr="003E1F74">
        <w:rPr>
          <w:rFonts w:eastAsiaTheme="minorHAnsi"/>
          <w:lang w:eastAsia="en-US"/>
        </w:rPr>
        <w:t>www.torgi.gov.ru</w:t>
      </w:r>
      <w:proofErr w:type="spellEnd"/>
      <w:r w:rsidRPr="003E1F7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</w:t>
      </w:r>
      <w:r w:rsidRPr="00B527FD">
        <w:t xml:space="preserve">процедура №  </w:t>
      </w:r>
      <w:r w:rsidRPr="00B527FD">
        <w:rPr>
          <w:rStyle w:val="notice-headertitletext"/>
        </w:rPr>
        <w:t>21000006650000000007</w:t>
      </w:r>
      <w:r>
        <w:rPr>
          <w:rStyle w:val="notice-headertitletext"/>
        </w:rPr>
        <w:t>)</w:t>
      </w:r>
      <w:r w:rsidRPr="003E1F74">
        <w:rPr>
          <w:rFonts w:eastAsiaTheme="minorHAnsi"/>
          <w:lang w:eastAsia="en-US"/>
        </w:rPr>
        <w:t xml:space="preserve">, </w:t>
      </w:r>
      <w:r w:rsidRPr="003E1F74">
        <w:rPr>
          <w:bCs/>
        </w:rPr>
        <w:t xml:space="preserve">в отношении Лота </w:t>
      </w:r>
      <w:r w:rsidRPr="003E1F74">
        <w:rPr>
          <w:bCs/>
          <w:color w:val="000000"/>
        </w:rPr>
        <w:t xml:space="preserve">№4 </w:t>
      </w:r>
      <w:r w:rsidRPr="003E1F74">
        <w:rPr>
          <w:rFonts w:eastAsiaTheme="minorHAnsi"/>
          <w:lang w:eastAsia="en-US"/>
        </w:rPr>
        <w:t>признан несостоявшимся в связи с тем, что на участие в аукционе в электронной форме не было подано ни одной заявки;</w:t>
      </w:r>
      <w:proofErr w:type="gramEnd"/>
    </w:p>
    <w:p w:rsidR="005B12B1" w:rsidRDefault="00FF0CCC" w:rsidP="005B12B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 w:rsidRPr="005B12B1">
        <w:rPr>
          <w:rFonts w:eastAsiaTheme="minorHAnsi"/>
          <w:b/>
          <w:lang w:eastAsia="en-US"/>
        </w:rPr>
        <w:t>-</w:t>
      </w:r>
      <w:r w:rsidR="005B12B1" w:rsidRPr="005B12B1">
        <w:rPr>
          <w:b/>
        </w:rPr>
        <w:t xml:space="preserve"> </w:t>
      </w:r>
      <w:r w:rsidR="005B12B1" w:rsidRPr="005B12B1">
        <w:t xml:space="preserve">продажа муниципального имущества посредством публичного предложения </w:t>
      </w:r>
      <w:r w:rsidR="005B12B1" w:rsidRPr="00424BDB">
        <w:t xml:space="preserve">в электронной форме </w:t>
      </w:r>
      <w:r w:rsidR="005B12B1" w:rsidRPr="005B12B1">
        <w:t xml:space="preserve">18.05.2023, </w:t>
      </w:r>
      <w:r w:rsidR="005B12B1" w:rsidRPr="005B12B1">
        <w:rPr>
          <w:rFonts w:eastAsiaTheme="minorHAnsi"/>
          <w:lang w:eastAsia="en-US"/>
        </w:rPr>
        <w:t xml:space="preserve">извещение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="005B12B1" w:rsidRPr="005B12B1">
        <w:rPr>
          <w:rFonts w:eastAsiaTheme="minorHAnsi"/>
          <w:lang w:eastAsia="en-US"/>
        </w:rPr>
        <w:t>www.torgi.gov.ru</w:t>
      </w:r>
      <w:proofErr w:type="spellEnd"/>
      <w:r w:rsidR="005B12B1" w:rsidRPr="005B12B1">
        <w:rPr>
          <w:rFonts w:eastAsiaTheme="minorHAnsi"/>
          <w:lang w:eastAsia="en-US"/>
        </w:rPr>
        <w:t xml:space="preserve"> (</w:t>
      </w:r>
      <w:r w:rsidR="005B12B1" w:rsidRPr="005B12B1">
        <w:t xml:space="preserve">процедура № </w:t>
      </w:r>
      <w:r w:rsidR="005B12B1" w:rsidRPr="005B12B1">
        <w:rPr>
          <w:rStyle w:val="notice-headertitletext"/>
        </w:rPr>
        <w:t>21000006650000000012)</w:t>
      </w:r>
      <w:r w:rsidR="005B12B1" w:rsidRPr="005B12B1">
        <w:rPr>
          <w:rFonts w:eastAsiaTheme="minorHAnsi"/>
          <w:lang w:eastAsia="en-US"/>
        </w:rPr>
        <w:t xml:space="preserve">, </w:t>
      </w:r>
      <w:r w:rsidR="005B12B1" w:rsidRPr="005B12B1">
        <w:rPr>
          <w:bCs/>
        </w:rPr>
        <w:t>в</w:t>
      </w:r>
      <w:r w:rsidR="005B12B1" w:rsidRPr="003E1F74">
        <w:rPr>
          <w:bCs/>
        </w:rPr>
        <w:t xml:space="preserve"> отношении Лота </w:t>
      </w:r>
      <w:r w:rsidR="005B12B1" w:rsidRPr="003E1F74">
        <w:rPr>
          <w:bCs/>
          <w:color w:val="000000"/>
        </w:rPr>
        <w:t xml:space="preserve">№4 </w:t>
      </w:r>
      <w:r w:rsidR="005B12B1" w:rsidRPr="003E1F74">
        <w:rPr>
          <w:rFonts w:eastAsiaTheme="minorHAnsi"/>
          <w:lang w:eastAsia="en-US"/>
        </w:rPr>
        <w:t>признан</w:t>
      </w:r>
      <w:r w:rsidR="005B12B1">
        <w:rPr>
          <w:rFonts w:eastAsiaTheme="minorHAnsi"/>
          <w:lang w:eastAsia="en-US"/>
        </w:rPr>
        <w:t>а</w:t>
      </w:r>
      <w:r w:rsidR="005B12B1" w:rsidRPr="003E1F74">
        <w:rPr>
          <w:rFonts w:eastAsiaTheme="minorHAnsi"/>
          <w:lang w:eastAsia="en-US"/>
        </w:rPr>
        <w:t xml:space="preserve"> состоявш</w:t>
      </w:r>
      <w:r w:rsidR="005B12B1">
        <w:rPr>
          <w:rFonts w:eastAsiaTheme="minorHAnsi"/>
          <w:lang w:eastAsia="en-US"/>
        </w:rPr>
        <w:t>ей</w:t>
      </w:r>
      <w:r w:rsidR="005B12B1" w:rsidRPr="003E1F74">
        <w:rPr>
          <w:rFonts w:eastAsiaTheme="minorHAnsi"/>
          <w:lang w:eastAsia="en-US"/>
        </w:rPr>
        <w:t>ся</w:t>
      </w:r>
      <w:r w:rsidR="005B12B1">
        <w:rPr>
          <w:rFonts w:eastAsiaTheme="minorHAnsi"/>
          <w:lang w:eastAsia="en-US"/>
        </w:rPr>
        <w:t xml:space="preserve">, но </w:t>
      </w:r>
      <w:r w:rsidR="005B12B1" w:rsidRPr="00424BDB">
        <w:rPr>
          <w:rFonts w:eastAsia="Calibri"/>
        </w:rPr>
        <w:t>покупатель уклонился</w:t>
      </w:r>
      <w:r w:rsidR="005B12B1" w:rsidRPr="00424BDB">
        <w:t xml:space="preserve"> от </w:t>
      </w:r>
      <w:r w:rsidR="005B12B1">
        <w:t>подписания</w:t>
      </w:r>
      <w:r w:rsidR="005B12B1" w:rsidRPr="00424BDB">
        <w:t xml:space="preserve"> в установленный срок акта приема-передачи имущества</w:t>
      </w:r>
      <w:r w:rsidR="005B12B1" w:rsidRPr="00424BDB">
        <w:rPr>
          <w:rFonts w:eastAsia="Calibri"/>
          <w:bCs/>
        </w:rPr>
        <w:t xml:space="preserve"> в электронной форме</w:t>
      </w:r>
      <w:r w:rsidR="005B12B1">
        <w:rPr>
          <w:rFonts w:eastAsia="Calibri"/>
          <w:bCs/>
        </w:rPr>
        <w:t>.</w:t>
      </w:r>
      <w:r w:rsidR="005B12B1" w:rsidRPr="003E1F74">
        <w:rPr>
          <w:rFonts w:eastAsiaTheme="minorHAnsi"/>
          <w:lang w:eastAsia="en-US"/>
        </w:rPr>
        <w:t xml:space="preserve"> </w:t>
      </w:r>
      <w:proofErr w:type="gramEnd"/>
    </w:p>
    <w:p w:rsidR="00AF3646" w:rsidRDefault="00AF3646" w:rsidP="00AF364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DB5E6E" w:rsidRPr="00B12384" w:rsidRDefault="00DB5E6E" w:rsidP="00DB5E6E">
      <w:pPr>
        <w:jc w:val="both"/>
        <w:outlineLvl w:val="1"/>
      </w:pPr>
      <w:r w:rsidRPr="00B12384">
        <w:t xml:space="preserve">Приложения: </w:t>
      </w:r>
    </w:p>
    <w:p w:rsidR="00DB5E6E" w:rsidRDefault="00DB5E6E" w:rsidP="00DB5E6E">
      <w:pPr>
        <w:jc w:val="both"/>
      </w:pPr>
      <w:r w:rsidRPr="00B12384">
        <w:t xml:space="preserve">Приложение №1 - форма заявки на участие в аукционе </w:t>
      </w:r>
      <w:r w:rsidR="00781D5A">
        <w:t>в электронной форме</w:t>
      </w:r>
      <w:r w:rsidRPr="00B12384">
        <w:t>;</w:t>
      </w:r>
    </w:p>
    <w:p w:rsidR="009F2CFA" w:rsidRPr="001F1DC8" w:rsidRDefault="001F1DC8" w:rsidP="009F2CFA">
      <w:pPr>
        <w:jc w:val="both"/>
      </w:pPr>
      <w:r w:rsidRPr="00B12384">
        <w:t>Приложение №</w:t>
      </w:r>
      <w:r>
        <w:t>2</w:t>
      </w:r>
      <w:r w:rsidRPr="00B12384">
        <w:t xml:space="preserve"> - </w:t>
      </w:r>
      <w:r w:rsidR="009F2CFA" w:rsidRPr="009F2CFA">
        <w:t>ф</w:t>
      </w:r>
      <w:r w:rsidR="009F2CFA" w:rsidRPr="001F1DC8">
        <w:t>орма письма - сведения о доле РФ;</w:t>
      </w:r>
    </w:p>
    <w:p w:rsidR="001F1DC8" w:rsidRPr="001F1DC8" w:rsidRDefault="001F1DC8" w:rsidP="001F1DC8">
      <w:pPr>
        <w:jc w:val="both"/>
      </w:pPr>
      <w:r>
        <w:t>Приложение №3 -</w:t>
      </w:r>
      <w:r w:rsidRPr="001F1DC8">
        <w:rPr>
          <w:sz w:val="28"/>
          <w:szCs w:val="28"/>
        </w:rPr>
        <w:t xml:space="preserve"> </w:t>
      </w:r>
      <w:r w:rsidR="009F2CFA">
        <w:t>проект договора о задатке (для лотов №№1-</w:t>
      </w:r>
      <w:r w:rsidR="005B12B1">
        <w:t>4</w:t>
      </w:r>
      <w:r w:rsidR="009F2CFA">
        <w:t xml:space="preserve">); </w:t>
      </w:r>
    </w:p>
    <w:p w:rsidR="001F1DC8" w:rsidRPr="00B12384" w:rsidRDefault="001F1DC8" w:rsidP="001F1DC8">
      <w:r>
        <w:t>Приложение №4 - форма запроса на осмотр имущества;</w:t>
      </w:r>
    </w:p>
    <w:p w:rsidR="001F1DC8" w:rsidRDefault="001F1DC8" w:rsidP="001F1DC8">
      <w:pPr>
        <w:jc w:val="both"/>
      </w:pPr>
      <w:r>
        <w:t>Приложение №5</w:t>
      </w:r>
      <w:r w:rsidR="00EA77A5">
        <w:t xml:space="preserve"> </w:t>
      </w:r>
      <w:r w:rsidR="00A56BD7">
        <w:t>-</w:t>
      </w:r>
      <w:r w:rsidRPr="00B12384">
        <w:t xml:space="preserve"> проект</w:t>
      </w:r>
      <w:r>
        <w:t>ы</w:t>
      </w:r>
      <w:r w:rsidRPr="00B12384">
        <w:t xml:space="preserve"> договор</w:t>
      </w:r>
      <w:r>
        <w:t>ов</w:t>
      </w:r>
      <w:r w:rsidRPr="00B12384">
        <w:t xml:space="preserve"> купли-продажи имущества</w:t>
      </w:r>
      <w:r>
        <w:t xml:space="preserve"> в электронной форме и актов приема-передачи</w:t>
      </w:r>
      <w:r w:rsidRPr="00573B2C">
        <w:t xml:space="preserve"> </w:t>
      </w:r>
      <w:r>
        <w:t>в эл</w:t>
      </w:r>
      <w:r w:rsidR="003B0E35">
        <w:t>ектронной форме (для лотов №№1-4</w:t>
      </w:r>
      <w:r>
        <w:t>).</w:t>
      </w:r>
    </w:p>
    <w:p w:rsidR="006863AA" w:rsidRDefault="006863AA" w:rsidP="00DB5E6E">
      <w:pPr>
        <w:jc w:val="both"/>
      </w:pPr>
    </w:p>
    <w:p w:rsidR="00DB5E6E" w:rsidRPr="00B12384" w:rsidRDefault="00DB5E6E" w:rsidP="00DB5E6E">
      <w:pPr>
        <w:jc w:val="both"/>
      </w:pPr>
      <w:r w:rsidRPr="00B12384">
        <w:t xml:space="preserve">Председатель </w:t>
      </w:r>
    </w:p>
    <w:p w:rsidR="003210F2" w:rsidRDefault="00DB5E6E" w:rsidP="00DB5E6E">
      <w:pPr>
        <w:jc w:val="both"/>
      </w:pPr>
      <w:r w:rsidRPr="00B12384">
        <w:t>Комитета по управлению имуществом</w:t>
      </w:r>
      <w:r w:rsidRPr="00B12384">
        <w:tab/>
      </w:r>
      <w:r w:rsidRPr="00B12384">
        <w:tab/>
      </w:r>
      <w:r w:rsidRPr="00B12384">
        <w:tab/>
      </w:r>
      <w:r w:rsidRPr="00B12384">
        <w:tab/>
      </w:r>
      <w:r w:rsidRPr="00B12384">
        <w:tab/>
        <w:t>В.Я. Козловский</w:t>
      </w: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DB5E6E" w:rsidRPr="00B12384" w:rsidRDefault="00407C49" w:rsidP="00DB5E6E">
      <w:pPr>
        <w:jc w:val="right"/>
      </w:pPr>
      <w:r>
        <w:t>П</w:t>
      </w:r>
      <w:r w:rsidR="00DB5E6E" w:rsidRPr="00B12384">
        <w:t>риложение №1</w:t>
      </w:r>
    </w:p>
    <w:p w:rsidR="00DB5E6E" w:rsidRPr="00B12384" w:rsidRDefault="00DB5E6E" w:rsidP="00DB5E6E">
      <w:pPr>
        <w:jc w:val="right"/>
      </w:pPr>
      <w:r w:rsidRPr="00B12384">
        <w:t>к информационному сообщению</w:t>
      </w:r>
    </w:p>
    <w:p w:rsidR="00DB5E6E" w:rsidRPr="00B12384" w:rsidRDefault="00DB5E6E" w:rsidP="00DB5E6E">
      <w:pPr>
        <w:jc w:val="right"/>
      </w:pPr>
    </w:p>
    <w:p w:rsidR="00DB5E6E" w:rsidRPr="00B12384" w:rsidRDefault="00DB5E6E" w:rsidP="00DB5E6E">
      <w:pPr>
        <w:ind w:left="7788"/>
        <w:jc w:val="center"/>
      </w:pPr>
      <w:r w:rsidRPr="00B12384">
        <w:t>ФОРМА ЗАЯВКИ</w:t>
      </w: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1F1DC8" w:rsidRPr="0047015A" w:rsidRDefault="001F1DC8" w:rsidP="001F1DC8">
      <w:pPr>
        <w:jc w:val="center"/>
        <w:rPr>
          <w:b/>
          <w:sz w:val="22"/>
          <w:szCs w:val="22"/>
        </w:rPr>
      </w:pPr>
      <w:bookmarkStart w:id="0" w:name="_Toc470009565"/>
      <w:r w:rsidRPr="0047015A">
        <w:rPr>
          <w:b/>
        </w:rPr>
        <w:t>ФОРМА</w:t>
      </w:r>
      <w:r w:rsidRPr="0047015A">
        <w:rPr>
          <w:b/>
          <w:sz w:val="20"/>
        </w:rPr>
        <w:t xml:space="preserve"> </w:t>
      </w:r>
      <w:r w:rsidRPr="0047015A">
        <w:rPr>
          <w:b/>
        </w:rPr>
        <w:t xml:space="preserve">ЗАЯВКИ </w:t>
      </w:r>
      <w:r w:rsidRPr="0047015A">
        <w:rPr>
          <w:b/>
          <w:sz w:val="22"/>
          <w:szCs w:val="22"/>
        </w:rPr>
        <w:t>НА УЧАСТИЕ В АУКЦИОНЕ В ЭЛЕКТРОННОЙ ФОРМЕ</w:t>
      </w:r>
    </w:p>
    <w:p w:rsidR="001F1DC8" w:rsidRPr="0047015A" w:rsidRDefault="001F1DC8" w:rsidP="001F1DC8">
      <w:pPr>
        <w:rPr>
          <w:b/>
          <w:sz w:val="8"/>
          <w:szCs w:val="19"/>
        </w:rPr>
      </w:pPr>
    </w:p>
    <w:p w:rsidR="00781D5A" w:rsidRPr="002C2227" w:rsidRDefault="00781D5A" w:rsidP="00781D5A">
      <w:pPr>
        <w:ind w:left="-284"/>
        <w:jc w:val="both"/>
        <w:rPr>
          <w:sz w:val="19"/>
          <w:szCs w:val="19"/>
        </w:rPr>
      </w:pPr>
      <w:r w:rsidRPr="002C2227">
        <w:rPr>
          <w:b/>
          <w:sz w:val="19"/>
          <w:szCs w:val="19"/>
        </w:rPr>
        <w:t xml:space="preserve">В </w:t>
      </w:r>
      <w:r w:rsidR="00E16E30" w:rsidRPr="00E16E30">
        <w:rPr>
          <w:b/>
          <w:bCs/>
          <w:color w:val="000000"/>
          <w:sz w:val="18"/>
          <w:szCs w:val="18"/>
        </w:rPr>
        <w:t>Един</w:t>
      </w:r>
      <w:r w:rsidRPr="002C2227">
        <w:rPr>
          <w:b/>
          <w:bCs/>
          <w:sz w:val="19"/>
          <w:szCs w:val="19"/>
        </w:rPr>
        <w:t xml:space="preserve">ую комиссию, сформированную Комитетом по </w:t>
      </w:r>
      <w:r>
        <w:rPr>
          <w:b/>
          <w:bCs/>
          <w:sz w:val="19"/>
          <w:szCs w:val="19"/>
        </w:rPr>
        <w:t>управлению имуществом администрации городского округа Лотошино Московской области</w:t>
      </w:r>
    </w:p>
    <w:p w:rsidR="001F1DC8" w:rsidRPr="0047015A" w:rsidRDefault="001F1DC8" w:rsidP="001F1DC8">
      <w:pPr>
        <w:pBdr>
          <w:bottom w:val="single" w:sz="4" w:space="1" w:color="auto"/>
        </w:pBdr>
        <w:rPr>
          <w:b/>
          <w:sz w:val="19"/>
          <w:szCs w:val="19"/>
        </w:rPr>
      </w:pPr>
      <w:r w:rsidRPr="009103F9">
        <w:rPr>
          <w:b/>
          <w:sz w:val="19"/>
          <w:szCs w:val="19"/>
        </w:rPr>
        <w:t>Заявитель</w:t>
      </w:r>
      <w:r w:rsidRPr="0047015A">
        <w:rPr>
          <w:b/>
          <w:sz w:val="19"/>
          <w:szCs w:val="19"/>
        </w:rPr>
        <w:t>/Претендент</w:t>
      </w:r>
    </w:p>
    <w:p w:rsidR="001F1DC8" w:rsidRPr="0047015A" w:rsidRDefault="001F1DC8" w:rsidP="001F1DC8">
      <w:pPr>
        <w:pBdr>
          <w:bottom w:val="single" w:sz="4" w:space="1" w:color="auto"/>
        </w:pBdr>
        <w:jc w:val="center"/>
        <w:rPr>
          <w:sz w:val="4"/>
          <w:szCs w:val="18"/>
        </w:rPr>
      </w:pPr>
      <w:r w:rsidRPr="0047015A">
        <w:rPr>
          <w:sz w:val="6"/>
          <w:szCs w:val="19"/>
        </w:rPr>
        <w:t xml:space="preserve"> </w:t>
      </w:r>
      <w:r w:rsidR="00875ABF" w:rsidRPr="009103F9">
        <w:rPr>
          <w:sz w:val="4"/>
          <w:szCs w:val="18"/>
        </w:rPr>
        <w:fldChar w:fldCharType="begin"/>
      </w:r>
      <w:r w:rsidRPr="0047015A">
        <w:rPr>
          <w:sz w:val="4"/>
          <w:szCs w:val="18"/>
        </w:rPr>
        <w:instrText xml:space="preserve"> </w:instrText>
      </w:r>
      <w:r w:rsidRPr="009103F9">
        <w:rPr>
          <w:sz w:val="4"/>
          <w:szCs w:val="18"/>
        </w:rPr>
        <w:instrText>PretendentName</w:instrText>
      </w:r>
      <w:r w:rsidRPr="0047015A">
        <w:rPr>
          <w:sz w:val="4"/>
          <w:szCs w:val="18"/>
        </w:rPr>
        <w:instrText xml:space="preserve"> </w:instrText>
      </w:r>
      <w:r w:rsidR="00875ABF" w:rsidRPr="009103F9">
        <w:rPr>
          <w:sz w:val="4"/>
          <w:szCs w:val="18"/>
        </w:rPr>
        <w:fldChar w:fldCharType="separate"/>
      </w:r>
      <w:r w:rsidRPr="0047015A">
        <w:rPr>
          <w:b/>
          <w:bCs/>
          <w:sz w:val="4"/>
          <w:szCs w:val="18"/>
        </w:rPr>
        <w:t xml:space="preserve">                                               </w:t>
      </w:r>
      <w:r w:rsidR="00875ABF" w:rsidRPr="009103F9">
        <w:rPr>
          <w:sz w:val="4"/>
          <w:szCs w:val="18"/>
        </w:rPr>
        <w:fldChar w:fldCharType="end"/>
      </w:r>
    </w:p>
    <w:p w:rsidR="001F1DC8" w:rsidRPr="0047015A" w:rsidRDefault="001F1DC8" w:rsidP="001F1DC8">
      <w:pPr>
        <w:jc w:val="center"/>
        <w:rPr>
          <w:sz w:val="18"/>
          <w:szCs w:val="18"/>
        </w:rPr>
      </w:pPr>
      <w:r w:rsidRPr="0047015A">
        <w:rPr>
          <w:sz w:val="18"/>
          <w:szCs w:val="18"/>
        </w:rPr>
        <w:t xml:space="preserve">                      </w:t>
      </w:r>
      <w:r w:rsidRPr="0047015A">
        <w:rPr>
          <w:sz w:val="16"/>
          <w:szCs w:val="18"/>
        </w:rPr>
        <w:t>(</w:t>
      </w:r>
      <w:r w:rsidRPr="0047015A">
        <w:rPr>
          <w:bCs/>
          <w:sz w:val="16"/>
          <w:szCs w:val="18"/>
        </w:rPr>
        <w:t>Ф.И.О. физического лица, индивидуального предпринимателя, физического лица, применяющего специальный налоговый режим «Налог на профессиональный доход», наименование юридического лица с указанием организационно-правовой формы</w:t>
      </w:r>
      <w:r w:rsidRPr="0047015A">
        <w:rPr>
          <w:sz w:val="16"/>
          <w:szCs w:val="18"/>
        </w:rPr>
        <w:t>)</w:t>
      </w:r>
    </w:p>
    <w:p w:rsidR="001F1DC8" w:rsidRPr="0047015A" w:rsidRDefault="001F1DC8" w:rsidP="001F1DC8">
      <w:pPr>
        <w:pBdr>
          <w:bottom w:val="single" w:sz="4" w:space="1" w:color="auto"/>
        </w:pBdr>
        <w:rPr>
          <w:sz w:val="18"/>
          <w:szCs w:val="18"/>
        </w:rPr>
      </w:pPr>
      <w:r w:rsidRPr="0047015A">
        <w:rPr>
          <w:b/>
          <w:bCs/>
          <w:sz w:val="19"/>
          <w:szCs w:val="19"/>
        </w:rPr>
        <w:t xml:space="preserve">  в лице   </w:t>
      </w:r>
      <w:r w:rsidRPr="0047015A">
        <w:rPr>
          <w:b/>
          <w:bCs/>
          <w:sz w:val="19"/>
          <w:szCs w:val="19"/>
        </w:rPr>
        <w:tab/>
      </w:r>
      <w:r w:rsidR="00875ABF" w:rsidRPr="009103F9">
        <w:rPr>
          <w:sz w:val="18"/>
          <w:szCs w:val="18"/>
        </w:rPr>
        <w:fldChar w:fldCharType="begin"/>
      </w:r>
      <w:r w:rsidRPr="0047015A">
        <w:rPr>
          <w:sz w:val="18"/>
          <w:szCs w:val="18"/>
        </w:rPr>
        <w:instrText xml:space="preserve"> </w:instrText>
      </w:r>
      <w:r w:rsidRPr="009103F9">
        <w:rPr>
          <w:sz w:val="16"/>
          <w:szCs w:val="16"/>
        </w:rPr>
        <w:instrText>DirectorName</w:instrText>
      </w:r>
      <w:r w:rsidRPr="0047015A">
        <w:rPr>
          <w:sz w:val="18"/>
          <w:szCs w:val="18"/>
        </w:rPr>
        <w:instrText xml:space="preserve"> </w:instrText>
      </w:r>
      <w:r w:rsidR="00875ABF" w:rsidRPr="009103F9">
        <w:rPr>
          <w:sz w:val="18"/>
          <w:szCs w:val="18"/>
        </w:rPr>
        <w:fldChar w:fldCharType="separate"/>
      </w:r>
      <w:r w:rsidRPr="0047015A">
        <w:rPr>
          <w:b/>
          <w:bCs/>
          <w:sz w:val="18"/>
          <w:szCs w:val="18"/>
        </w:rPr>
        <w:t xml:space="preserve">                                               </w:t>
      </w:r>
      <w:r w:rsidR="00875ABF" w:rsidRPr="009103F9">
        <w:rPr>
          <w:sz w:val="18"/>
          <w:szCs w:val="18"/>
        </w:rPr>
        <w:fldChar w:fldCharType="end"/>
      </w:r>
    </w:p>
    <w:p w:rsidR="001F1DC8" w:rsidRPr="0047015A" w:rsidRDefault="001F1DC8" w:rsidP="001F1DC8">
      <w:pPr>
        <w:jc w:val="center"/>
        <w:rPr>
          <w:sz w:val="18"/>
          <w:szCs w:val="18"/>
        </w:rPr>
      </w:pPr>
      <w:r w:rsidRPr="0047015A">
        <w:rPr>
          <w:sz w:val="16"/>
          <w:szCs w:val="18"/>
        </w:rPr>
        <w:t>(</w:t>
      </w:r>
      <w:r w:rsidRPr="0047015A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47015A">
        <w:rPr>
          <w:sz w:val="16"/>
          <w:szCs w:val="18"/>
        </w:rPr>
        <w:t>)</w:t>
      </w:r>
    </w:p>
    <w:p w:rsidR="001F1DC8" w:rsidRPr="0047015A" w:rsidRDefault="001F1DC8" w:rsidP="001F1DC8">
      <w:pPr>
        <w:pBdr>
          <w:bottom w:val="single" w:sz="4" w:space="1" w:color="auto"/>
        </w:pBdr>
        <w:tabs>
          <w:tab w:val="left" w:pos="2694"/>
        </w:tabs>
        <w:spacing w:line="204" w:lineRule="auto"/>
        <w:jc w:val="both"/>
        <w:rPr>
          <w:b/>
          <w:bCs/>
          <w:sz w:val="19"/>
          <w:szCs w:val="19"/>
        </w:rPr>
      </w:pPr>
      <w:proofErr w:type="gramStart"/>
      <w:r w:rsidRPr="0047015A">
        <w:rPr>
          <w:b/>
          <w:bCs/>
          <w:sz w:val="19"/>
          <w:szCs w:val="19"/>
        </w:rPr>
        <w:t>действующего</w:t>
      </w:r>
      <w:proofErr w:type="gramEnd"/>
      <w:r w:rsidRPr="0047015A">
        <w:rPr>
          <w:b/>
          <w:bCs/>
          <w:sz w:val="19"/>
          <w:szCs w:val="19"/>
        </w:rPr>
        <w:t xml:space="preserve"> на основании</w:t>
      </w:r>
      <w:r w:rsidRPr="00526AE0">
        <w:rPr>
          <w:rStyle w:val="af4"/>
          <w:b/>
          <w:bCs/>
          <w:sz w:val="19"/>
          <w:szCs w:val="19"/>
        </w:rPr>
        <w:footnoteReference w:id="1"/>
      </w:r>
      <w:r w:rsidRPr="0047015A">
        <w:rPr>
          <w:b/>
          <w:bCs/>
          <w:sz w:val="19"/>
          <w:szCs w:val="19"/>
        </w:rPr>
        <w:t xml:space="preserve">  </w:t>
      </w:r>
      <w:r w:rsidR="00875ABF" w:rsidRPr="009103F9">
        <w:rPr>
          <w:bCs/>
          <w:sz w:val="19"/>
          <w:szCs w:val="19"/>
        </w:rPr>
        <w:fldChar w:fldCharType="begin"/>
      </w:r>
      <w:r w:rsidRPr="0047015A">
        <w:rPr>
          <w:bCs/>
          <w:sz w:val="19"/>
          <w:szCs w:val="19"/>
        </w:rPr>
        <w:instrText xml:space="preserve"> </w:instrText>
      </w:r>
      <w:r w:rsidRPr="009103F9">
        <w:rPr>
          <w:bCs/>
          <w:sz w:val="19"/>
          <w:szCs w:val="19"/>
        </w:rPr>
        <w:instrText>ActingBasis</w:instrText>
      </w:r>
      <w:r w:rsidRPr="0047015A">
        <w:rPr>
          <w:bCs/>
          <w:sz w:val="19"/>
          <w:szCs w:val="19"/>
        </w:rPr>
        <w:instrText xml:space="preserve"> </w:instrText>
      </w:r>
      <w:r w:rsidR="00875ABF" w:rsidRPr="009103F9">
        <w:rPr>
          <w:bCs/>
          <w:sz w:val="19"/>
          <w:szCs w:val="19"/>
        </w:rPr>
        <w:fldChar w:fldCharType="separate"/>
      </w:r>
      <w:r w:rsidRPr="0047015A">
        <w:rPr>
          <w:b/>
          <w:sz w:val="19"/>
          <w:szCs w:val="19"/>
        </w:rPr>
        <w:t xml:space="preserve">                                               </w:t>
      </w:r>
      <w:r w:rsidR="00875ABF" w:rsidRPr="009103F9">
        <w:rPr>
          <w:bCs/>
          <w:sz w:val="19"/>
          <w:szCs w:val="19"/>
        </w:rPr>
        <w:fldChar w:fldCharType="end"/>
      </w:r>
    </w:p>
    <w:p w:rsidR="001F1DC8" w:rsidRPr="0047015A" w:rsidRDefault="001F1DC8" w:rsidP="001F1DC8">
      <w:pPr>
        <w:jc w:val="center"/>
        <w:rPr>
          <w:sz w:val="18"/>
        </w:rPr>
      </w:pPr>
      <w:r w:rsidRPr="0047015A">
        <w:rPr>
          <w:sz w:val="18"/>
        </w:rPr>
        <w:t>(</w:t>
      </w:r>
      <w:r w:rsidRPr="0047015A">
        <w:rPr>
          <w:sz w:val="16"/>
          <w:szCs w:val="18"/>
        </w:rPr>
        <w:t>Устав, Положение, Соглашение, Доверенности и т.д</w:t>
      </w:r>
      <w:r w:rsidRPr="0047015A">
        <w:rPr>
          <w:sz w:val="18"/>
        </w:rPr>
        <w:t>.)</w:t>
      </w:r>
    </w:p>
    <w:p w:rsidR="001F1DC8" w:rsidRPr="0047015A" w:rsidRDefault="001F1DC8" w:rsidP="001F1DC8">
      <w:pPr>
        <w:jc w:val="center"/>
        <w:rPr>
          <w:sz w:val="18"/>
        </w:rPr>
      </w:pPr>
    </w:p>
    <w:tbl>
      <w:tblPr>
        <w:tblW w:w="10496" w:type="dxa"/>
        <w:tblInd w:w="-76" w:type="dxa"/>
        <w:tblLayout w:type="fixed"/>
        <w:tblLook w:val="0000"/>
      </w:tblPr>
      <w:tblGrid>
        <w:gridCol w:w="10496"/>
      </w:tblGrid>
      <w:tr w:rsidR="001F1DC8" w:rsidRPr="00526AE0" w:rsidTr="00BF27FF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F1DC8" w:rsidRPr="00670787" w:rsidRDefault="001F1DC8" w:rsidP="00BF27FF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</w:rPr>
              <w:t>Паспортные данные Заявителя: серия……………………№ ………………………………., дата выдачи</w:t>
            </w:r>
            <w:proofErr w:type="gramStart"/>
            <w:r w:rsidRPr="0047015A">
              <w:rPr>
                <w:sz w:val="18"/>
                <w:szCs w:val="18"/>
              </w:rPr>
              <w:t xml:space="preserve"> «…....» </w:t>
            </w:r>
            <w:r w:rsidRPr="00670787">
              <w:rPr>
                <w:sz w:val="18"/>
                <w:szCs w:val="18"/>
              </w:rPr>
              <w:t>………………..…....</w:t>
            </w:r>
            <w:proofErr w:type="gramEnd"/>
          </w:p>
          <w:p w:rsidR="001F1DC8" w:rsidRPr="0047015A" w:rsidRDefault="001F1DC8" w:rsidP="00BF27FF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</w:rPr>
              <w:t xml:space="preserve">кем </w:t>
            </w:r>
            <w:proofErr w:type="gramStart"/>
            <w:r w:rsidRPr="0047015A">
              <w:rPr>
                <w:sz w:val="18"/>
                <w:szCs w:val="18"/>
              </w:rPr>
              <w:t>выдан</w:t>
            </w:r>
            <w:proofErr w:type="gramEnd"/>
            <w:r w:rsidRPr="0047015A">
              <w:rPr>
                <w:sz w:val="18"/>
                <w:szCs w:val="18"/>
              </w:rPr>
              <w:t>………………………………………………………….………………………………………………………………………….</w:t>
            </w:r>
          </w:p>
          <w:p w:rsidR="001F1DC8" w:rsidRPr="0047015A" w:rsidRDefault="001F1DC8" w:rsidP="00BF27FF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</w:rPr>
              <w:t>Адрес: …………………….…………………………………………………………………………………………………………………..</w:t>
            </w:r>
          </w:p>
          <w:p w:rsidR="001F1DC8" w:rsidRPr="0047015A" w:rsidRDefault="001F1DC8" w:rsidP="00BF27FF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</w:rPr>
              <w:t>Контактный телефон ……………………….………………………………………………………………………………………………..</w:t>
            </w:r>
          </w:p>
          <w:p w:rsidR="001F1DC8" w:rsidRPr="00670787" w:rsidRDefault="001F1DC8" w:rsidP="00BF27FF">
            <w:pPr>
              <w:rPr>
                <w:sz w:val="18"/>
                <w:szCs w:val="18"/>
              </w:rPr>
            </w:pPr>
            <w:r w:rsidRPr="00670787">
              <w:rPr>
                <w:sz w:val="18"/>
                <w:szCs w:val="18"/>
              </w:rPr>
              <w:t xml:space="preserve">ОГРНИП ………………………………………………………………………………………………………………………………….. </w:t>
            </w:r>
          </w:p>
          <w:p w:rsidR="001F1DC8" w:rsidRPr="00526AE0" w:rsidRDefault="001F1DC8" w:rsidP="00BF27FF">
            <w:pPr>
              <w:rPr>
                <w:sz w:val="18"/>
                <w:szCs w:val="18"/>
              </w:rPr>
            </w:pPr>
            <w:r w:rsidRPr="00670787">
              <w:rPr>
                <w:sz w:val="18"/>
                <w:szCs w:val="18"/>
              </w:rPr>
              <w:t xml:space="preserve">ИНН………………………………….. </w:t>
            </w:r>
            <w:r>
              <w:rPr>
                <w:sz w:val="18"/>
                <w:szCs w:val="18"/>
              </w:rPr>
              <w:t>КПП ……………………………………… ОГРН………………………………………………….</w:t>
            </w:r>
          </w:p>
        </w:tc>
      </w:tr>
      <w:tr w:rsidR="001F1DC8" w:rsidRPr="006F3CBA" w:rsidTr="00BF27FF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F1DC8" w:rsidRPr="0047015A" w:rsidRDefault="001F1DC8" w:rsidP="00BF27FF">
            <w:pPr>
              <w:rPr>
                <w:b/>
                <w:sz w:val="18"/>
                <w:szCs w:val="18"/>
              </w:rPr>
            </w:pPr>
            <w:r w:rsidRPr="0047015A">
              <w:rPr>
                <w:b/>
                <w:sz w:val="18"/>
                <w:szCs w:val="18"/>
              </w:rPr>
              <w:t>Представитель Заявителя</w:t>
            </w:r>
            <w:r w:rsidRPr="00526AE0">
              <w:rPr>
                <w:rStyle w:val="af4"/>
                <w:b/>
                <w:sz w:val="18"/>
                <w:szCs w:val="18"/>
              </w:rPr>
              <w:footnoteReference w:id="2"/>
            </w:r>
            <w:r w:rsidRPr="0047015A">
              <w:rPr>
                <w:sz w:val="18"/>
                <w:szCs w:val="18"/>
              </w:rPr>
              <w:t>……………………………………(Ф.И.О.)…………………………………………………………..…….</w:t>
            </w:r>
          </w:p>
          <w:p w:rsidR="001F1DC8" w:rsidRPr="00526AE0" w:rsidRDefault="001F1DC8" w:rsidP="00BF27FF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</w:rPr>
              <w:t>Паспортные данные представителя: серия</w:t>
            </w:r>
            <w:proofErr w:type="gramStart"/>
            <w:r w:rsidRPr="0047015A">
              <w:rPr>
                <w:sz w:val="18"/>
                <w:szCs w:val="18"/>
              </w:rPr>
              <w:t xml:space="preserve"> …………....……№ ………………., </w:t>
            </w:r>
            <w:proofErr w:type="gramEnd"/>
            <w:r w:rsidRPr="0047015A">
              <w:rPr>
                <w:sz w:val="18"/>
                <w:szCs w:val="18"/>
              </w:rPr>
              <w:t xml:space="preserve">дата выдачи «…....» </w:t>
            </w:r>
            <w:r w:rsidRPr="00526AE0">
              <w:rPr>
                <w:sz w:val="18"/>
                <w:szCs w:val="18"/>
              </w:rPr>
              <w:t>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:rsidR="001F1DC8" w:rsidRPr="0047015A" w:rsidRDefault="001F1DC8" w:rsidP="00BF27FF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</w:rPr>
              <w:t>кем выдан</w:t>
            </w:r>
            <w:proofErr w:type="gramStart"/>
            <w:r w:rsidRPr="0047015A">
              <w:rPr>
                <w:sz w:val="18"/>
                <w:szCs w:val="18"/>
              </w:rPr>
              <w:t xml:space="preserve"> .</w:t>
            </w:r>
            <w:proofErr w:type="gramEnd"/>
            <w:r w:rsidRPr="0047015A">
              <w:rPr>
                <w:sz w:val="18"/>
                <w:szCs w:val="18"/>
              </w:rPr>
              <w:t>.……………………………………………….……………………………..………………………………………...................</w:t>
            </w:r>
          </w:p>
          <w:p w:rsidR="001F1DC8" w:rsidRPr="0047015A" w:rsidRDefault="001F1DC8" w:rsidP="00BF27FF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</w:rPr>
              <w:t>Адрес:…………………………………………………………………………………………………………………………………………</w:t>
            </w:r>
          </w:p>
          <w:p w:rsidR="001F1DC8" w:rsidRPr="0047015A" w:rsidRDefault="001F1DC8" w:rsidP="00BF27FF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1F1DC8" w:rsidRPr="0047015A" w:rsidRDefault="001F1DC8" w:rsidP="001F1DC8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</w:rPr>
      </w:pPr>
      <w:r w:rsidRPr="0047015A">
        <w:rPr>
          <w:b/>
          <w:bCs/>
          <w:sz w:val="19"/>
          <w:szCs w:val="19"/>
        </w:rPr>
        <w:t xml:space="preserve">принял решение об участии в аукционе в электронной форме и обязуется обеспечить поступление задатка в размере </w:t>
      </w:r>
      <w:r w:rsidR="00875ABF" w:rsidRPr="009103F9">
        <w:rPr>
          <w:sz w:val="19"/>
          <w:szCs w:val="19"/>
          <w:u w:val="single"/>
        </w:rPr>
        <w:fldChar w:fldCharType="begin"/>
      </w:r>
      <w:r w:rsidRPr="0047015A">
        <w:rPr>
          <w:sz w:val="19"/>
          <w:szCs w:val="19"/>
          <w:u w:val="single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</w:instrText>
      </w:r>
      <w:r w:rsidRPr="0047015A">
        <w:rPr>
          <w:sz w:val="19"/>
          <w:szCs w:val="19"/>
          <w:u w:val="single"/>
        </w:rPr>
        <w:instrText xml:space="preserve"> </w:instrText>
      </w:r>
      <w:r w:rsidR="00875ABF" w:rsidRPr="009103F9">
        <w:rPr>
          <w:sz w:val="19"/>
          <w:szCs w:val="19"/>
          <w:u w:val="single"/>
        </w:rPr>
        <w:fldChar w:fldCharType="separate"/>
      </w:r>
      <w:r w:rsidRPr="0047015A">
        <w:rPr>
          <w:b/>
          <w:bCs/>
          <w:sz w:val="19"/>
          <w:szCs w:val="19"/>
          <w:u w:val="single"/>
        </w:rPr>
        <w:t xml:space="preserve">                                               </w:t>
      </w:r>
      <w:r w:rsidR="00875ABF" w:rsidRPr="009103F9">
        <w:rPr>
          <w:sz w:val="19"/>
          <w:szCs w:val="19"/>
          <w:u w:val="single"/>
        </w:rPr>
        <w:fldChar w:fldCharType="end"/>
      </w:r>
      <w:r w:rsidRPr="0047015A">
        <w:rPr>
          <w:sz w:val="19"/>
          <w:szCs w:val="19"/>
          <w:u w:val="single"/>
        </w:rPr>
        <w:t xml:space="preserve">     </w:t>
      </w:r>
      <w:r w:rsidR="00875ABF" w:rsidRPr="009103F9">
        <w:rPr>
          <w:sz w:val="19"/>
          <w:szCs w:val="19"/>
          <w:u w:val="single"/>
        </w:rPr>
        <w:fldChar w:fldCharType="begin"/>
      </w:r>
      <w:r w:rsidRPr="0047015A">
        <w:rPr>
          <w:sz w:val="19"/>
          <w:szCs w:val="19"/>
          <w:u w:val="single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ApplicationGuaranteeInWords</w:instrText>
      </w:r>
      <w:r w:rsidRPr="0047015A">
        <w:rPr>
          <w:sz w:val="19"/>
          <w:szCs w:val="19"/>
          <w:u w:val="single"/>
        </w:rPr>
        <w:instrText xml:space="preserve"> </w:instrText>
      </w:r>
      <w:r w:rsidR="00875ABF" w:rsidRPr="009103F9">
        <w:rPr>
          <w:sz w:val="19"/>
          <w:szCs w:val="19"/>
          <w:u w:val="single"/>
        </w:rPr>
        <w:fldChar w:fldCharType="separate"/>
      </w:r>
      <w:r w:rsidRPr="0047015A">
        <w:rPr>
          <w:b/>
          <w:bCs/>
          <w:sz w:val="19"/>
          <w:szCs w:val="19"/>
          <w:u w:val="single"/>
        </w:rPr>
        <w:t xml:space="preserve">                                               </w:t>
      </w:r>
      <w:r w:rsidR="00875ABF" w:rsidRPr="009103F9">
        <w:rPr>
          <w:sz w:val="19"/>
          <w:szCs w:val="19"/>
          <w:u w:val="single"/>
        </w:rPr>
        <w:fldChar w:fldCharType="end"/>
      </w:r>
      <w:r w:rsidRPr="0047015A">
        <w:rPr>
          <w:b/>
          <w:bCs/>
          <w:sz w:val="19"/>
          <w:szCs w:val="19"/>
        </w:rPr>
        <w:t xml:space="preserve"> </w:t>
      </w:r>
      <w:r w:rsidRPr="0047015A">
        <w:rPr>
          <w:b/>
          <w:sz w:val="18"/>
          <w:szCs w:val="18"/>
        </w:rPr>
        <w:t xml:space="preserve">_________________ руб. </w:t>
      </w:r>
      <w:r w:rsidRPr="0047015A">
        <w:rPr>
          <w:sz w:val="18"/>
          <w:szCs w:val="18"/>
        </w:rPr>
        <w:t>__________________________(сумма прописью)</w:t>
      </w:r>
      <w:r w:rsidRPr="0047015A">
        <w:rPr>
          <w:sz w:val="19"/>
          <w:szCs w:val="19"/>
        </w:rPr>
        <w:t>,</w:t>
      </w:r>
      <w:r w:rsidRPr="0047015A">
        <w:rPr>
          <w:b/>
          <w:bCs/>
          <w:sz w:val="19"/>
          <w:szCs w:val="19"/>
        </w:rPr>
        <w:t xml:space="preserve"> в сроки и в порядке, установленные в Извещении о проведении аукциона в электронной форме, Документации об аукционе в электронной форме/Информационном сообщении на указанны</w:t>
      </w:r>
      <w:proofErr w:type="gramStart"/>
      <w:r w:rsidRPr="0047015A">
        <w:rPr>
          <w:b/>
          <w:bCs/>
          <w:sz w:val="19"/>
          <w:szCs w:val="19"/>
        </w:rPr>
        <w:t>й(</w:t>
      </w:r>
      <w:proofErr w:type="spellStart"/>
      <w:proofErr w:type="gramEnd"/>
      <w:r w:rsidRPr="0047015A">
        <w:rPr>
          <w:b/>
          <w:bCs/>
          <w:sz w:val="19"/>
          <w:szCs w:val="19"/>
        </w:rPr>
        <w:t>ое</w:t>
      </w:r>
      <w:proofErr w:type="spellEnd"/>
      <w:r w:rsidRPr="0047015A">
        <w:rPr>
          <w:b/>
          <w:bCs/>
          <w:sz w:val="19"/>
          <w:szCs w:val="19"/>
        </w:rPr>
        <w:t>) имущество/Объект(</w:t>
      </w:r>
      <w:proofErr w:type="spellStart"/>
      <w:r w:rsidRPr="0047015A">
        <w:rPr>
          <w:b/>
          <w:bCs/>
          <w:sz w:val="19"/>
          <w:szCs w:val="19"/>
        </w:rPr>
        <w:t>ы</w:t>
      </w:r>
      <w:proofErr w:type="spellEnd"/>
      <w:r w:rsidRPr="0047015A">
        <w:rPr>
          <w:b/>
          <w:bCs/>
          <w:sz w:val="19"/>
          <w:szCs w:val="19"/>
        </w:rPr>
        <w:t>) (лот) в электронной форме и в соответствии с Регламентом Оператора электронной площадки.</w:t>
      </w:r>
    </w:p>
    <w:p w:rsidR="001F1DC8" w:rsidRPr="0047015A" w:rsidRDefault="001F1DC8" w:rsidP="001F1DC8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</w:rPr>
      </w:pPr>
    </w:p>
    <w:p w:rsidR="001F1DC8" w:rsidRPr="0047015A" w:rsidRDefault="001F1DC8" w:rsidP="001F1DC8">
      <w:pPr>
        <w:ind w:left="142" w:hanging="142"/>
        <w:jc w:val="both"/>
        <w:rPr>
          <w:b/>
          <w:sz w:val="18"/>
          <w:szCs w:val="18"/>
        </w:rPr>
      </w:pPr>
      <w:r w:rsidRPr="0047015A">
        <w:rPr>
          <w:sz w:val="17"/>
          <w:szCs w:val="17"/>
        </w:rPr>
        <w:t xml:space="preserve">1. Заявитель/Претендент обязуется соблюдать условия и порядок проведения аукциона в электронной форме, содержащиеся в Извещении </w:t>
      </w:r>
      <w:r w:rsidRPr="0047015A">
        <w:rPr>
          <w:sz w:val="17"/>
          <w:szCs w:val="17"/>
        </w:rPr>
        <w:br/>
        <w:t>о проведен</w:t>
      </w:r>
      <w:proofErr w:type="gramStart"/>
      <w:r w:rsidRPr="0047015A">
        <w:rPr>
          <w:sz w:val="17"/>
          <w:szCs w:val="17"/>
        </w:rPr>
        <w:t>ии ау</w:t>
      </w:r>
      <w:proofErr w:type="gramEnd"/>
      <w:r w:rsidRPr="0047015A">
        <w:rPr>
          <w:sz w:val="17"/>
          <w:szCs w:val="17"/>
        </w:rPr>
        <w:t>кциона в</w:t>
      </w:r>
      <w:r w:rsidRPr="009103F9">
        <w:rPr>
          <w:sz w:val="17"/>
          <w:szCs w:val="17"/>
        </w:rPr>
        <w:t> </w:t>
      </w:r>
      <w:r w:rsidRPr="0047015A">
        <w:rPr>
          <w:sz w:val="17"/>
          <w:szCs w:val="17"/>
        </w:rPr>
        <w:t>электронной форме, Документации об аукционе в электронной форме/Информационном сообщении и Регламенте Оператора электронной площадки.</w:t>
      </w:r>
      <w:r w:rsidRPr="0047015A">
        <w:rPr>
          <w:rStyle w:val="af4"/>
          <w:b/>
          <w:sz w:val="18"/>
          <w:szCs w:val="18"/>
        </w:rPr>
        <w:t xml:space="preserve"> </w:t>
      </w:r>
      <w:r w:rsidRPr="008B61BB">
        <w:rPr>
          <w:rStyle w:val="af4"/>
          <w:b/>
          <w:sz w:val="18"/>
          <w:szCs w:val="18"/>
        </w:rPr>
        <w:footnoteReference w:id="3"/>
      </w:r>
    </w:p>
    <w:p w:rsidR="001F1DC8" w:rsidRPr="0047015A" w:rsidRDefault="001F1DC8" w:rsidP="001F1DC8">
      <w:pPr>
        <w:ind w:left="142" w:hanging="142"/>
        <w:jc w:val="both"/>
        <w:rPr>
          <w:sz w:val="17"/>
          <w:szCs w:val="17"/>
        </w:rPr>
      </w:pPr>
      <w:r w:rsidRPr="0047015A">
        <w:rPr>
          <w:sz w:val="17"/>
          <w:szCs w:val="17"/>
        </w:rPr>
        <w:t>2. Заявитель/Претендент согласен и принимает все условия, требования, положения Извещения о проведен</w:t>
      </w:r>
      <w:proofErr w:type="gramStart"/>
      <w:r w:rsidRPr="0047015A">
        <w:rPr>
          <w:sz w:val="17"/>
          <w:szCs w:val="17"/>
        </w:rPr>
        <w:t>ии ау</w:t>
      </w:r>
      <w:proofErr w:type="gramEnd"/>
      <w:r w:rsidRPr="0047015A">
        <w:rPr>
          <w:sz w:val="17"/>
          <w:szCs w:val="17"/>
        </w:rPr>
        <w:t>кциона в электронной форме, Документации об аукционе в электронной форме/Информационного сообщения, проекта договора и Регламента Оператора электронной площадки, и они ему понятны. Заявителю/Претенденту известно фактическое состояние и технические характеристики имущества/Объект</w:t>
      </w:r>
      <w:proofErr w:type="gramStart"/>
      <w:r w:rsidRPr="0047015A">
        <w:rPr>
          <w:sz w:val="17"/>
          <w:szCs w:val="17"/>
        </w:rPr>
        <w:t>а(</w:t>
      </w:r>
      <w:proofErr w:type="spellStart"/>
      <w:proofErr w:type="gramEnd"/>
      <w:r w:rsidRPr="0047015A">
        <w:rPr>
          <w:sz w:val="17"/>
          <w:szCs w:val="17"/>
        </w:rPr>
        <w:t>ов</w:t>
      </w:r>
      <w:proofErr w:type="spellEnd"/>
      <w:r w:rsidRPr="0047015A">
        <w:rPr>
          <w:sz w:val="17"/>
          <w:szCs w:val="17"/>
        </w:rPr>
        <w:t>) (лота) аукциона в электронной форме, и он не имеет претензий к ним.</w:t>
      </w:r>
    </w:p>
    <w:p w:rsidR="001F1DC8" w:rsidRPr="0047015A" w:rsidRDefault="001F1DC8" w:rsidP="001F1DC8">
      <w:pPr>
        <w:ind w:left="142" w:hanging="142"/>
        <w:jc w:val="both"/>
        <w:rPr>
          <w:sz w:val="17"/>
          <w:szCs w:val="17"/>
        </w:rPr>
      </w:pPr>
      <w:r w:rsidRPr="0047015A">
        <w:rPr>
          <w:sz w:val="17"/>
          <w:szCs w:val="17"/>
        </w:rPr>
        <w:t xml:space="preserve">3. </w:t>
      </w:r>
      <w:proofErr w:type="gramStart"/>
      <w:r w:rsidRPr="0047015A">
        <w:rPr>
          <w:sz w:val="17"/>
          <w:szCs w:val="17"/>
        </w:rPr>
        <w:t xml:space="preserve">Заявитель/Претендент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</w:t>
      </w:r>
      <w:r w:rsidRPr="0047015A">
        <w:rPr>
          <w:sz w:val="17"/>
          <w:szCs w:val="17"/>
        </w:rPr>
        <w:br/>
        <w:t>в электронной форме, Документации об аукционе в электронной форме/Информационном сообщении.</w:t>
      </w:r>
      <w:proofErr w:type="gramEnd"/>
    </w:p>
    <w:p w:rsidR="001F1DC8" w:rsidRPr="0047015A" w:rsidRDefault="001F1DC8" w:rsidP="001F1DC8">
      <w:pPr>
        <w:ind w:left="142" w:hanging="142"/>
        <w:jc w:val="both"/>
        <w:rPr>
          <w:sz w:val="17"/>
          <w:szCs w:val="17"/>
        </w:rPr>
      </w:pPr>
      <w:r w:rsidRPr="0047015A">
        <w:rPr>
          <w:sz w:val="17"/>
          <w:szCs w:val="17"/>
        </w:rPr>
        <w:t xml:space="preserve">4. Ответственность за достоверность представленных документов и информации несет Заявитель/Претендент. </w:t>
      </w:r>
    </w:p>
    <w:p w:rsidR="001F1DC8" w:rsidRPr="0047015A" w:rsidRDefault="001F1DC8" w:rsidP="001F1DC8">
      <w:pPr>
        <w:ind w:left="142" w:hanging="142"/>
        <w:jc w:val="both"/>
        <w:rPr>
          <w:sz w:val="17"/>
          <w:szCs w:val="17"/>
        </w:rPr>
      </w:pPr>
      <w:r w:rsidRPr="0047015A">
        <w:rPr>
          <w:sz w:val="17"/>
          <w:szCs w:val="17"/>
        </w:rPr>
        <w:t>5. Заявитель/Претендент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47015A">
        <w:rPr>
          <w:sz w:val="17"/>
          <w:szCs w:val="17"/>
        </w:rPr>
        <w:t>дств в к</w:t>
      </w:r>
      <w:proofErr w:type="gramEnd"/>
      <w:r w:rsidRPr="0047015A">
        <w:rPr>
          <w:sz w:val="17"/>
          <w:szCs w:val="17"/>
        </w:rPr>
        <w:t xml:space="preserve">ачестве задатка, Извещением о проведении аукциона в электронной форме, Документацией об аукционе в электронной форме/Информационным сообщением и проектом договора, и они ему понятны. </w:t>
      </w:r>
    </w:p>
    <w:p w:rsidR="001F1DC8" w:rsidRPr="0047015A" w:rsidRDefault="001F1DC8" w:rsidP="001F1DC8">
      <w:pPr>
        <w:ind w:left="142" w:hanging="142"/>
        <w:jc w:val="both"/>
        <w:rPr>
          <w:sz w:val="17"/>
          <w:szCs w:val="17"/>
        </w:rPr>
      </w:pPr>
      <w:r w:rsidRPr="0047015A">
        <w:rPr>
          <w:sz w:val="17"/>
          <w:szCs w:val="17"/>
        </w:rPr>
        <w:t xml:space="preserve">6. </w:t>
      </w:r>
      <w:proofErr w:type="gramStart"/>
      <w:r w:rsidRPr="0047015A">
        <w:rPr>
          <w:sz w:val="17"/>
          <w:szCs w:val="17"/>
        </w:rPr>
        <w:t xml:space="preserve">Заявитель/Претендент подтверждает, что в отношении него отсутствует решение о ликвидации (в случае если </w:t>
      </w:r>
      <w:r w:rsidRPr="0047015A">
        <w:rPr>
          <w:sz w:val="17"/>
          <w:szCs w:val="17"/>
        </w:rPr>
        <w:br/>
        <w:t>Заявитель/Претендент – юридическое лицо), отсутствует решение арбитражного суда о признании его банкротом и об открытии конкурсного производства (в случае если Заявитель/Претендент – юридическое лицо, индивидуальный предприниматель), 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  <w:proofErr w:type="gramEnd"/>
    </w:p>
    <w:p w:rsidR="001F1DC8" w:rsidRPr="0047015A" w:rsidRDefault="001F1DC8" w:rsidP="001F1DC8">
      <w:pPr>
        <w:ind w:left="142" w:hanging="142"/>
        <w:jc w:val="both"/>
        <w:rPr>
          <w:sz w:val="17"/>
          <w:szCs w:val="17"/>
        </w:rPr>
      </w:pPr>
      <w:r w:rsidRPr="0047015A">
        <w:rPr>
          <w:sz w:val="17"/>
          <w:szCs w:val="17"/>
        </w:rPr>
        <w:t xml:space="preserve">7. Заявитель/Претендент осведомлен и согласен с тем, что Арендодатель и Организатор </w:t>
      </w:r>
      <w:proofErr w:type="gramStart"/>
      <w:r w:rsidRPr="0047015A">
        <w:rPr>
          <w:sz w:val="17"/>
          <w:szCs w:val="17"/>
        </w:rPr>
        <w:t>аукциона</w:t>
      </w:r>
      <w:proofErr w:type="gramEnd"/>
      <w:r w:rsidRPr="0047015A">
        <w:rPr>
          <w:sz w:val="17"/>
          <w:szCs w:val="17"/>
        </w:rPr>
        <w:t xml:space="preserve"> в электронной форме / Уполномоченный орган, Оператор электронной площадки и Продавец не несут ответственности за ущерб, который может быть причинен Заявителю/Претенденту отменой аукциона в электронной форме, внесением изменений в Извещение о проведении аукциона </w:t>
      </w:r>
      <w:r w:rsidRPr="0047015A">
        <w:rPr>
          <w:sz w:val="17"/>
          <w:szCs w:val="17"/>
        </w:rPr>
        <w:br/>
        <w:t xml:space="preserve">в электронной форме, Документацию об аукционе в электронной форме, Информационное сообщение, а также приостановлением процедуры проведения аукциона в электронной форме. </w:t>
      </w:r>
      <w:proofErr w:type="gramStart"/>
      <w:r w:rsidRPr="0047015A">
        <w:rPr>
          <w:sz w:val="17"/>
          <w:szCs w:val="17"/>
        </w:rPr>
        <w:t xml:space="preserve">При этом Заявитель/Претендент считается уведомленным об отмене аукциона </w:t>
      </w:r>
      <w:r w:rsidRPr="0047015A">
        <w:rPr>
          <w:sz w:val="17"/>
          <w:szCs w:val="17"/>
        </w:rPr>
        <w:br/>
      </w:r>
      <w:r w:rsidRPr="0047015A">
        <w:rPr>
          <w:sz w:val="17"/>
          <w:szCs w:val="17"/>
        </w:rPr>
        <w:lastRenderedPageBreak/>
        <w:t xml:space="preserve">в электронной форме, о внесении изменений в Извещение о проведении аукциона в электронной форме, Документацию об аукционе </w:t>
      </w:r>
      <w:r w:rsidRPr="0047015A">
        <w:rPr>
          <w:sz w:val="17"/>
          <w:szCs w:val="17"/>
        </w:rPr>
        <w:br/>
        <w:t>в электронной форме/Информационное сообщение с даты публикации информации об отмене аукциона в электронной форме, внесении изменений в Извещение о проведении аукциона в электронной форме, Документацию об аукционе в электронной форме/Информационное сообщение на</w:t>
      </w:r>
      <w:proofErr w:type="gramEnd"/>
      <w:r w:rsidRPr="0047015A">
        <w:rPr>
          <w:sz w:val="17"/>
          <w:szCs w:val="17"/>
        </w:rPr>
        <w:t xml:space="preserve"> официальном </w:t>
      </w:r>
      <w:proofErr w:type="gramStart"/>
      <w:r w:rsidRPr="0047015A">
        <w:rPr>
          <w:sz w:val="17"/>
          <w:szCs w:val="17"/>
        </w:rPr>
        <w:t>сайте</w:t>
      </w:r>
      <w:proofErr w:type="gramEnd"/>
      <w:r w:rsidRPr="0047015A">
        <w:rPr>
          <w:sz w:val="17"/>
          <w:szCs w:val="17"/>
        </w:rPr>
        <w:t xml:space="preserve">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>
        <w:rPr>
          <w:sz w:val="18"/>
          <w:szCs w:val="18"/>
        </w:rPr>
        <w:t>www.torgi.gov.ru</w:t>
      </w:r>
      <w:proofErr w:type="spellEnd"/>
      <w:r w:rsidRPr="0047015A">
        <w:rPr>
          <w:sz w:val="18"/>
          <w:szCs w:val="18"/>
        </w:rPr>
        <w:t xml:space="preserve"> </w:t>
      </w:r>
      <w:r w:rsidRPr="0047015A">
        <w:rPr>
          <w:sz w:val="17"/>
          <w:szCs w:val="17"/>
        </w:rPr>
        <w:t>и сайте Оператора электронной площадки.</w:t>
      </w:r>
    </w:p>
    <w:p w:rsidR="001F1DC8" w:rsidRPr="0047015A" w:rsidRDefault="001F1DC8" w:rsidP="001F1DC8">
      <w:pPr>
        <w:ind w:left="142" w:hanging="142"/>
        <w:jc w:val="both"/>
        <w:rPr>
          <w:sz w:val="16"/>
          <w:szCs w:val="16"/>
        </w:rPr>
      </w:pPr>
      <w:proofErr w:type="gramStart"/>
      <w:r w:rsidRPr="0047015A">
        <w:rPr>
          <w:sz w:val="17"/>
          <w:szCs w:val="17"/>
        </w:rPr>
        <w:t xml:space="preserve">8.Заявитель подтверждает, что является субъектом малого и среднего предпринимательства в соответствии с Федеральным законом </w:t>
      </w:r>
      <w:r w:rsidRPr="0047015A">
        <w:rPr>
          <w:sz w:val="17"/>
          <w:szCs w:val="17"/>
        </w:rPr>
        <w:br/>
        <w:t>от 24.07.2007 № 209-ФЗ «О развитии малого и среднего предпринимательства в Российской Федерации» и соответствует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 или физическим лицом, применяющим специальный налоговый режим «Налог на</w:t>
      </w:r>
      <w:proofErr w:type="gramEnd"/>
      <w:r w:rsidRPr="0047015A">
        <w:rPr>
          <w:sz w:val="17"/>
          <w:szCs w:val="17"/>
        </w:rPr>
        <w:t xml:space="preserve"> профессиональный доход» </w:t>
      </w:r>
      <w:r w:rsidRPr="0047015A">
        <w:rPr>
          <w:sz w:val="17"/>
          <w:szCs w:val="17"/>
        </w:rPr>
        <w:br/>
        <w:t>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47015A">
        <w:rPr>
          <w:sz w:val="17"/>
          <w:szCs w:val="17"/>
          <w:vertAlign w:val="superscript"/>
        </w:rPr>
        <w:t>4</w:t>
      </w:r>
      <w:r w:rsidRPr="0047015A">
        <w:rPr>
          <w:sz w:val="16"/>
          <w:szCs w:val="16"/>
        </w:rPr>
        <w:t>.</w:t>
      </w:r>
    </w:p>
    <w:p w:rsidR="001F1DC8" w:rsidRPr="0047015A" w:rsidRDefault="001F1DC8" w:rsidP="001F1DC8">
      <w:pPr>
        <w:ind w:left="142" w:hanging="142"/>
        <w:jc w:val="both"/>
        <w:rPr>
          <w:sz w:val="17"/>
          <w:szCs w:val="17"/>
        </w:rPr>
      </w:pPr>
      <w:r w:rsidRPr="0047015A">
        <w:rPr>
          <w:sz w:val="17"/>
          <w:szCs w:val="17"/>
        </w:rPr>
        <w:t>9.</w:t>
      </w:r>
      <w:bookmarkStart w:id="1" w:name="_Hlk90482266"/>
      <w:r w:rsidRPr="0047015A">
        <w:rPr>
          <w:sz w:val="17"/>
          <w:szCs w:val="17"/>
        </w:rPr>
        <w:t xml:space="preserve"> </w:t>
      </w:r>
      <w:proofErr w:type="gramStart"/>
      <w:r w:rsidRPr="0047015A">
        <w:rPr>
          <w:sz w:val="17"/>
          <w:szCs w:val="17"/>
        </w:rPr>
        <w:t>Подача Заявки на участие в аукционе в электронной форме в установленные в Извещении о проведении аукциона, Документации об аукционе в электронной форме/Информационном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bookmarkEnd w:id="1"/>
      <w:proofErr w:type="gramEnd"/>
    </w:p>
    <w:p w:rsidR="001F1DC8" w:rsidRPr="00781D5A" w:rsidRDefault="001F1DC8" w:rsidP="001F1DC8">
      <w:pPr>
        <w:pStyle w:val="2"/>
        <w:jc w:val="both"/>
      </w:pPr>
      <w:r w:rsidRPr="00781D5A">
        <w:rPr>
          <w:bCs/>
          <w:iCs/>
          <w:sz w:val="17"/>
          <w:szCs w:val="17"/>
        </w:rPr>
        <w:t xml:space="preserve">10. </w:t>
      </w:r>
      <w:proofErr w:type="gramStart"/>
      <w:r w:rsidRPr="00781D5A">
        <w:rPr>
          <w:bCs/>
          <w:iCs/>
          <w:sz w:val="17"/>
          <w:szCs w:val="17"/>
        </w:rPr>
        <w:t xml:space="preserve">В соответствии с Федеральным законом от 27.07.2006 № 152-ФЗ «О персональных данных» (далее - Федеральный закон от 27.07.2006 </w:t>
      </w:r>
      <w:r w:rsidRPr="00781D5A">
        <w:rPr>
          <w:bCs/>
          <w:iCs/>
          <w:sz w:val="17"/>
          <w:szCs w:val="17"/>
        </w:rPr>
        <w:br/>
        <w:t xml:space="preserve">№ 152-ФЗ), подавая Заявку, Заявитель/Претендент дает согласие на обработку персональных данных, указанных выше и содержащихся </w:t>
      </w:r>
      <w:r w:rsidRPr="00781D5A">
        <w:rPr>
          <w:bCs/>
          <w:iCs/>
          <w:sz w:val="17"/>
          <w:szCs w:val="17"/>
        </w:rPr>
        <w:br/>
        <w:t>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</w:t>
      </w:r>
      <w:proofErr w:type="gramEnd"/>
      <w:r w:rsidRPr="00781D5A">
        <w:rPr>
          <w:bCs/>
          <w:iCs/>
          <w:sz w:val="17"/>
          <w:szCs w:val="17"/>
        </w:rPr>
        <w:t xml:space="preserve">), использование, обезличивание, блокирование, уничтожение персональных данных, описание способов обработки данных приведено </w:t>
      </w:r>
      <w:r w:rsidRPr="00781D5A">
        <w:rPr>
          <w:bCs/>
          <w:iCs/>
          <w:sz w:val="17"/>
          <w:szCs w:val="17"/>
        </w:rPr>
        <w:br/>
        <w:t xml:space="preserve">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Заявитель/Претендент подтверждает, что ознакомлен с положениями Федерального закона </w:t>
      </w:r>
      <w:r w:rsidRPr="00781D5A">
        <w:rPr>
          <w:bCs/>
          <w:iCs/>
          <w:sz w:val="17"/>
          <w:szCs w:val="17"/>
        </w:rPr>
        <w:br/>
        <w:t>от 27.07.2006 №152-ФЗ, права и обязанности в области защиты персональных данных ему известны.</w:t>
      </w:r>
      <w:bookmarkEnd w:id="0"/>
    </w:p>
    <w:p w:rsidR="001F1DC8" w:rsidRPr="00CE7F4C" w:rsidRDefault="001F1DC8" w:rsidP="001F1DC8">
      <w:pPr>
        <w:spacing w:line="192" w:lineRule="auto"/>
        <w:ind w:left="-426"/>
        <w:rPr>
          <w:b/>
          <w:bCs/>
          <w:kern w:val="32"/>
          <w:sz w:val="26"/>
          <w:szCs w:val="26"/>
        </w:rPr>
      </w:pPr>
      <w:r w:rsidRPr="00CD50E8">
        <w:br w:type="page"/>
      </w:r>
    </w:p>
    <w:p w:rsidR="009F2CFA" w:rsidRPr="00B12384" w:rsidRDefault="009F2CFA" w:rsidP="009F2CFA">
      <w:pPr>
        <w:jc w:val="right"/>
      </w:pPr>
      <w:r>
        <w:lastRenderedPageBreak/>
        <w:t>Приложение №2</w:t>
      </w:r>
    </w:p>
    <w:p w:rsidR="009F2CFA" w:rsidRPr="00B12384" w:rsidRDefault="009F2CFA" w:rsidP="009F2CFA">
      <w:pPr>
        <w:jc w:val="right"/>
      </w:pPr>
      <w:r w:rsidRPr="00B12384">
        <w:t>к информационному сообщению</w:t>
      </w:r>
    </w:p>
    <w:p w:rsidR="009F2CFA" w:rsidRDefault="009F2CFA" w:rsidP="001F1DC8">
      <w:pPr>
        <w:jc w:val="right"/>
        <w:rPr>
          <w:b/>
          <w:sz w:val="26"/>
          <w:szCs w:val="26"/>
        </w:rPr>
      </w:pPr>
    </w:p>
    <w:p w:rsidR="009F2CFA" w:rsidRDefault="009F2CFA" w:rsidP="001F1DC8">
      <w:pPr>
        <w:jc w:val="right"/>
        <w:rPr>
          <w:b/>
          <w:sz w:val="26"/>
          <w:szCs w:val="26"/>
        </w:rPr>
      </w:pPr>
    </w:p>
    <w:p w:rsidR="001F1DC8" w:rsidRDefault="001F1DC8" w:rsidP="001F1DC8">
      <w:pPr>
        <w:jc w:val="right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Форма</w:t>
      </w:r>
    </w:p>
    <w:p w:rsidR="009F2CFA" w:rsidRDefault="009F2CFA" w:rsidP="001F1DC8">
      <w:pPr>
        <w:rPr>
          <w:i/>
        </w:rPr>
      </w:pPr>
    </w:p>
    <w:p w:rsidR="001F1DC8" w:rsidRDefault="001F1DC8" w:rsidP="001F1DC8">
      <w:pPr>
        <w:rPr>
          <w:i/>
        </w:rPr>
      </w:pPr>
      <w:r>
        <w:rPr>
          <w:i/>
        </w:rPr>
        <w:t>НА БЛАНКЕ ОРГАНИЗАЦИИ</w:t>
      </w:r>
    </w:p>
    <w:p w:rsidR="001F1DC8" w:rsidRDefault="001F1DC8" w:rsidP="001F1DC8">
      <w:pPr>
        <w:rPr>
          <w:i/>
        </w:rPr>
      </w:pPr>
      <w:r>
        <w:rPr>
          <w:i/>
        </w:rPr>
        <w:t>(при наличии)</w:t>
      </w:r>
    </w:p>
    <w:p w:rsidR="001F1DC8" w:rsidRDefault="001F1DC8" w:rsidP="001F1DC8">
      <w:pPr>
        <w:rPr>
          <w:i/>
        </w:rPr>
      </w:pPr>
    </w:p>
    <w:p w:rsidR="001F1DC8" w:rsidRDefault="001F1DC8" w:rsidP="001F1DC8">
      <w:pPr>
        <w:rPr>
          <w:i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9354"/>
      </w:tblGrid>
      <w:tr w:rsidR="001F1DC8" w:rsidRPr="006F3CBA" w:rsidTr="00BF27FF">
        <w:trPr>
          <w:trHeight w:val="633"/>
        </w:trPr>
        <w:tc>
          <w:tcPr>
            <w:tcW w:w="426" w:type="dxa"/>
          </w:tcPr>
          <w:p w:rsidR="001F1DC8" w:rsidRPr="006F3CBA" w:rsidRDefault="001F1DC8" w:rsidP="00BF27FF">
            <w:pPr>
              <w:autoSpaceDE w:val="0"/>
              <w:spacing w:line="276" w:lineRule="auto"/>
              <w:jc w:val="both"/>
            </w:pPr>
          </w:p>
        </w:tc>
        <w:tc>
          <w:tcPr>
            <w:tcW w:w="9361" w:type="dxa"/>
          </w:tcPr>
          <w:p w:rsidR="009F2CFA" w:rsidRDefault="001F1DC8" w:rsidP="009F2CFA">
            <w:pPr>
              <w:ind w:left="-284"/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9F2C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Комитет </w:t>
            </w:r>
            <w:r w:rsidR="009F2CFA" w:rsidRPr="009F2CFA">
              <w:rPr>
                <w:bCs/>
                <w:sz w:val="28"/>
                <w:szCs w:val="28"/>
              </w:rPr>
              <w:t xml:space="preserve">по управлению имуществом администрации </w:t>
            </w:r>
          </w:p>
          <w:p w:rsidR="009F2CFA" w:rsidRPr="009F2CFA" w:rsidRDefault="009F2CFA" w:rsidP="009F2CFA">
            <w:pPr>
              <w:ind w:left="-284"/>
              <w:jc w:val="right"/>
              <w:rPr>
                <w:sz w:val="28"/>
                <w:szCs w:val="28"/>
              </w:rPr>
            </w:pPr>
            <w:r w:rsidRPr="009F2CFA">
              <w:rPr>
                <w:bCs/>
                <w:sz w:val="28"/>
                <w:szCs w:val="28"/>
              </w:rPr>
              <w:t>городского округа Лотошино Московской области</w:t>
            </w:r>
          </w:p>
          <w:p w:rsidR="001F1DC8" w:rsidRDefault="001F1DC8" w:rsidP="00BF27FF">
            <w:pPr>
              <w:spacing w:line="276" w:lineRule="auto"/>
              <w:ind w:left="781" w:firstLine="709"/>
              <w:jc w:val="right"/>
              <w:rPr>
                <w:sz w:val="28"/>
                <w:szCs w:val="28"/>
              </w:rPr>
            </w:pPr>
          </w:p>
          <w:p w:rsidR="001F1DC8" w:rsidRDefault="001F1DC8" w:rsidP="00BF27FF">
            <w:pPr>
              <w:spacing w:line="276" w:lineRule="auto"/>
              <w:ind w:left="781" w:firstLine="709"/>
              <w:jc w:val="right"/>
              <w:rPr>
                <w:sz w:val="28"/>
                <w:szCs w:val="28"/>
              </w:rPr>
            </w:pPr>
          </w:p>
          <w:p w:rsidR="001F1DC8" w:rsidRDefault="001F1DC8" w:rsidP="00BF27FF">
            <w:pPr>
              <w:spacing w:line="276" w:lineRule="auto"/>
              <w:ind w:left="781" w:firstLine="709"/>
              <w:jc w:val="right"/>
              <w:rPr>
                <w:sz w:val="28"/>
                <w:szCs w:val="28"/>
              </w:rPr>
            </w:pPr>
          </w:p>
          <w:p w:rsidR="001F1DC8" w:rsidRPr="006F3CBA" w:rsidRDefault="001F1DC8" w:rsidP="00BF27FF">
            <w:pPr>
              <w:spacing w:line="276" w:lineRule="auto"/>
              <w:ind w:left="783"/>
            </w:pPr>
          </w:p>
        </w:tc>
      </w:tr>
    </w:tbl>
    <w:p w:rsidR="001F1DC8" w:rsidRDefault="001F1DC8" w:rsidP="001F1DC8">
      <w:pPr>
        <w:rPr>
          <w:sz w:val="28"/>
          <w:szCs w:val="28"/>
        </w:rPr>
      </w:pPr>
    </w:p>
    <w:p w:rsidR="001F1DC8" w:rsidRDefault="001F1DC8" w:rsidP="001F1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1F1DC8" w:rsidRDefault="001F1DC8" w:rsidP="001F1DC8">
      <w:pPr>
        <w:jc w:val="center"/>
        <w:rPr>
          <w:b/>
          <w:sz w:val="28"/>
          <w:szCs w:val="28"/>
        </w:rPr>
      </w:pPr>
    </w:p>
    <w:p w:rsidR="001F1DC8" w:rsidRDefault="001F1DC8" w:rsidP="001F1DC8">
      <w:pPr>
        <w:rPr>
          <w:sz w:val="28"/>
          <w:szCs w:val="28"/>
        </w:rPr>
      </w:pPr>
      <w:r>
        <w:rPr>
          <w:sz w:val="28"/>
          <w:szCs w:val="28"/>
        </w:rPr>
        <w:t xml:space="preserve">Настоящим _________________________ «____________________________» </w:t>
      </w:r>
    </w:p>
    <w:p w:rsidR="001F1DC8" w:rsidRDefault="001F1DC8" w:rsidP="001F1DC8">
      <w:pPr>
        <w:jc w:val="center"/>
        <w:rPr>
          <w:sz w:val="20"/>
        </w:rPr>
      </w:pPr>
      <w:r>
        <w:rPr>
          <w:sz w:val="20"/>
        </w:rPr>
        <w:t>(организационно-правовая форма, наименование организации)</w:t>
      </w:r>
    </w:p>
    <w:p w:rsidR="001F1DC8" w:rsidRDefault="001F1DC8" w:rsidP="001F1DC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подтверждает </w:t>
      </w:r>
      <w:r>
        <w:rPr>
          <w:i/>
          <w:sz w:val="28"/>
          <w:szCs w:val="28"/>
        </w:rPr>
        <w:t>(указать нужное)</w:t>
      </w:r>
      <w:r>
        <w:rPr>
          <w:sz w:val="28"/>
          <w:szCs w:val="28"/>
        </w:rPr>
        <w:t>:</w:t>
      </w:r>
    </w:p>
    <w:p w:rsidR="001F1DC8" w:rsidRDefault="001F1DC8" w:rsidP="001F1DC8">
      <w:pPr>
        <w:spacing w:line="276" w:lineRule="auto"/>
        <w:rPr>
          <w:sz w:val="28"/>
          <w:szCs w:val="28"/>
        </w:rPr>
      </w:pPr>
    </w:p>
    <w:p w:rsidR="001F1DC8" w:rsidRDefault="001F1DC8" w:rsidP="001F1DC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 вариант:</w:t>
      </w:r>
      <w:r>
        <w:rPr>
          <w:sz w:val="28"/>
          <w:szCs w:val="28"/>
        </w:rPr>
        <w:t xml:space="preserve"> доля Российской Федерации, субъекта Российской Федерации или муниципального образования в уставном капитале отсутствует</w:t>
      </w:r>
      <w:r>
        <w:rPr>
          <w:rStyle w:val="af4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1F1DC8" w:rsidRDefault="001F1DC8" w:rsidP="001F1DC8">
      <w:pPr>
        <w:spacing w:line="276" w:lineRule="auto"/>
        <w:jc w:val="both"/>
        <w:rPr>
          <w:sz w:val="28"/>
          <w:szCs w:val="28"/>
        </w:rPr>
      </w:pPr>
    </w:p>
    <w:p w:rsidR="001F1DC8" w:rsidRDefault="001F1DC8" w:rsidP="001F1DC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 вариант:</w:t>
      </w:r>
      <w:r>
        <w:rPr>
          <w:sz w:val="28"/>
          <w:szCs w:val="28"/>
        </w:rPr>
        <w:t xml:space="preserve"> по состоянию на «__» ________ 20__ в уставном капитале имеется</w:t>
      </w:r>
      <w:r>
        <w:rPr>
          <w:rStyle w:val="af4"/>
        </w:rPr>
        <w:t>2</w:t>
      </w:r>
      <w:r>
        <w:rPr>
          <w:sz w:val="28"/>
          <w:szCs w:val="28"/>
        </w:rPr>
        <w:t>:</w:t>
      </w:r>
    </w:p>
    <w:p w:rsidR="001F1DC8" w:rsidRDefault="001F1DC8" w:rsidP="001F1DC8">
      <w:pPr>
        <w:spacing w:line="276" w:lineRule="auto"/>
        <w:jc w:val="both"/>
        <w:rPr>
          <w:sz w:val="28"/>
          <w:szCs w:val="28"/>
        </w:rPr>
      </w:pPr>
    </w:p>
    <w:p w:rsidR="001F1DC8" w:rsidRDefault="001F1DC8" w:rsidP="001F1DC8">
      <w:pPr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</w:t>
      </w:r>
    </w:p>
    <w:p w:rsidR="001F1DC8" w:rsidRDefault="001F1DC8" w:rsidP="001F1DC8">
      <w:pPr>
        <w:ind w:left="2124" w:firstLine="708"/>
        <w:jc w:val="both"/>
        <w:rPr>
          <w:sz w:val="20"/>
        </w:rPr>
      </w:pPr>
      <w:r>
        <w:rPr>
          <w:sz w:val="20"/>
        </w:rPr>
        <w:t>(размер доли в процентах)</w:t>
      </w:r>
    </w:p>
    <w:p w:rsidR="001F1DC8" w:rsidRDefault="001F1DC8" w:rsidP="001F1DC8">
      <w:pPr>
        <w:jc w:val="both"/>
        <w:rPr>
          <w:sz w:val="20"/>
        </w:rPr>
      </w:pPr>
    </w:p>
    <w:p w:rsidR="001F1DC8" w:rsidRDefault="001F1DC8" w:rsidP="001F1DC8">
      <w:pPr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</w:t>
      </w:r>
    </w:p>
    <w:p w:rsidR="001F1DC8" w:rsidRDefault="001F1DC8" w:rsidP="001F1DC8">
      <w:pPr>
        <w:ind w:left="2124" w:firstLine="708"/>
        <w:jc w:val="both"/>
        <w:rPr>
          <w:sz w:val="20"/>
        </w:rPr>
      </w:pPr>
      <w:r>
        <w:rPr>
          <w:sz w:val="20"/>
        </w:rPr>
        <w:t>(размер доли в процентах)</w:t>
      </w:r>
    </w:p>
    <w:p w:rsidR="001F1DC8" w:rsidRDefault="001F1DC8" w:rsidP="001F1DC8">
      <w:pPr>
        <w:jc w:val="both"/>
        <w:rPr>
          <w:sz w:val="20"/>
        </w:rPr>
      </w:pPr>
    </w:p>
    <w:p w:rsidR="001F1DC8" w:rsidRDefault="001F1DC8" w:rsidP="001F1DC8">
      <w:pPr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</w:t>
      </w:r>
    </w:p>
    <w:p w:rsidR="001F1DC8" w:rsidRDefault="001F1DC8" w:rsidP="001F1DC8">
      <w:pPr>
        <w:ind w:left="2124" w:firstLine="708"/>
        <w:jc w:val="both"/>
        <w:rPr>
          <w:sz w:val="20"/>
        </w:rPr>
      </w:pPr>
      <w:r>
        <w:rPr>
          <w:sz w:val="20"/>
        </w:rPr>
        <w:t>(размер доли в процентах)</w:t>
      </w:r>
    </w:p>
    <w:p w:rsidR="001F1DC8" w:rsidRDefault="001F1DC8" w:rsidP="001F1DC8">
      <w:pPr>
        <w:jc w:val="both"/>
        <w:rPr>
          <w:sz w:val="28"/>
          <w:szCs w:val="28"/>
        </w:rPr>
      </w:pPr>
    </w:p>
    <w:p w:rsidR="001F1DC8" w:rsidRDefault="001F1DC8" w:rsidP="001F1DC8">
      <w:pPr>
        <w:jc w:val="both"/>
        <w:rPr>
          <w:sz w:val="28"/>
          <w:szCs w:val="28"/>
        </w:rPr>
      </w:pPr>
    </w:p>
    <w:p w:rsidR="001F1DC8" w:rsidRDefault="001F1DC8" w:rsidP="001F1DC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Ф.И.О. </w:t>
      </w:r>
    </w:p>
    <w:p w:rsidR="001F1DC8" w:rsidRDefault="001F1DC8" w:rsidP="001F1DC8">
      <w:pPr>
        <w:jc w:val="both"/>
        <w:rPr>
          <w:i/>
          <w:sz w:val="28"/>
          <w:szCs w:val="28"/>
        </w:rPr>
      </w:pPr>
    </w:p>
    <w:p w:rsidR="001F1DC8" w:rsidRPr="00577817" w:rsidRDefault="001F1DC8" w:rsidP="001F1DC8">
      <w:pPr>
        <w:jc w:val="both"/>
        <w:rPr>
          <w:i/>
          <w:sz w:val="28"/>
          <w:szCs w:val="28"/>
        </w:rPr>
      </w:pPr>
      <w:r w:rsidRPr="00577817">
        <w:rPr>
          <w:i/>
          <w:sz w:val="28"/>
          <w:szCs w:val="28"/>
        </w:rPr>
        <w:t>М.П.</w:t>
      </w:r>
    </w:p>
    <w:p w:rsidR="001F1DC8" w:rsidRPr="00577817" w:rsidRDefault="001F1DC8" w:rsidP="001F1DC8">
      <w:pPr>
        <w:jc w:val="both"/>
        <w:rPr>
          <w:sz w:val="28"/>
          <w:szCs w:val="28"/>
        </w:rPr>
      </w:pPr>
    </w:p>
    <w:p w:rsidR="001F1DC8" w:rsidRPr="00577817" w:rsidRDefault="001F1DC8" w:rsidP="001F1DC8">
      <w:pPr>
        <w:jc w:val="both"/>
        <w:rPr>
          <w:sz w:val="28"/>
          <w:szCs w:val="28"/>
        </w:rPr>
      </w:pPr>
    </w:p>
    <w:p w:rsidR="001F1DC8" w:rsidRPr="00577817" w:rsidRDefault="001F1DC8" w:rsidP="001F1DC8">
      <w:pPr>
        <w:jc w:val="both"/>
        <w:rPr>
          <w:sz w:val="28"/>
          <w:szCs w:val="28"/>
        </w:rPr>
      </w:pPr>
    </w:p>
    <w:p w:rsidR="001F1DC8" w:rsidRDefault="001F1DC8" w:rsidP="001F1DC8">
      <w:pPr>
        <w:spacing w:after="200" w:line="276" w:lineRule="auto"/>
      </w:pPr>
    </w:p>
    <w:p w:rsidR="001F1DC8" w:rsidRDefault="001F1DC8" w:rsidP="001F1DC8">
      <w:pPr>
        <w:spacing w:after="200" w:line="276" w:lineRule="auto"/>
      </w:pPr>
    </w:p>
    <w:p w:rsidR="001F1DC8" w:rsidRPr="00B12384" w:rsidRDefault="001F1DC8" w:rsidP="001F1DC8">
      <w:pPr>
        <w:jc w:val="right"/>
      </w:pPr>
      <w:r>
        <w:lastRenderedPageBreak/>
        <w:t>П</w:t>
      </w:r>
      <w:r w:rsidRPr="00B12384">
        <w:t>риложение №</w:t>
      </w:r>
      <w:r>
        <w:t>3</w:t>
      </w:r>
    </w:p>
    <w:p w:rsidR="001F1DC8" w:rsidRPr="00B12384" w:rsidRDefault="001F1DC8" w:rsidP="001F1DC8">
      <w:pPr>
        <w:jc w:val="right"/>
      </w:pPr>
      <w:r w:rsidRPr="00B12384">
        <w:t>к информационному сообщению</w:t>
      </w:r>
    </w:p>
    <w:p w:rsidR="001F1DC8" w:rsidRDefault="001F1DC8" w:rsidP="001F1DC8">
      <w:pPr>
        <w:autoSpaceDE w:val="0"/>
        <w:autoSpaceDN w:val="0"/>
        <w:adjustRightInd w:val="0"/>
        <w:jc w:val="right"/>
      </w:pPr>
    </w:p>
    <w:p w:rsidR="001F1DC8" w:rsidRDefault="001F1DC8" w:rsidP="001F1DC8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B12384">
        <w:t>ПРОЕКТ</w:t>
      </w:r>
      <w:r>
        <w:t xml:space="preserve"> (для лотов №№1-</w:t>
      </w:r>
      <w:r w:rsidR="00CB0D5E">
        <w:t>4</w:t>
      </w:r>
      <w:r>
        <w:t>)</w:t>
      </w:r>
    </w:p>
    <w:p w:rsidR="001F1DC8" w:rsidRDefault="001F1DC8" w:rsidP="001F1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1F1DC8" w:rsidRPr="00582AD4" w:rsidRDefault="001F1DC8" w:rsidP="001F1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ДОГОВОР О ЗАДАТКЕ №______</w:t>
      </w:r>
    </w:p>
    <w:p w:rsidR="001F1DC8" w:rsidRPr="00582AD4" w:rsidRDefault="001F1DC8" w:rsidP="001F1DC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1F1DC8" w:rsidRPr="00582AD4" w:rsidRDefault="001F1DC8" w:rsidP="001F1DC8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582AD4">
        <w:rPr>
          <w:rFonts w:ascii="Times New Roman" w:eastAsia="MS Mincho" w:hAnsi="Times New Roman"/>
          <w:color w:val="000000"/>
          <w:sz w:val="24"/>
          <w:szCs w:val="24"/>
        </w:rPr>
        <w:t>рп</w:t>
      </w:r>
      <w:proofErr w:type="spellEnd"/>
      <w:r w:rsidRPr="00582AD4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  <w:r w:rsidRPr="00582AD4">
        <w:rPr>
          <w:rFonts w:ascii="Times New Roman" w:eastAsia="MS Mincho" w:hAnsi="Times New Roman"/>
          <w:sz w:val="24"/>
          <w:szCs w:val="24"/>
        </w:rPr>
        <w:t xml:space="preserve">Лотошино Московской области                                                                 </w:t>
      </w:r>
      <w:r w:rsidRPr="00582AD4">
        <w:rPr>
          <w:rFonts w:ascii="Times New Roman" w:eastAsia="MS Mincho" w:hAnsi="Times New Roman"/>
          <w:sz w:val="24"/>
          <w:szCs w:val="24"/>
        </w:rPr>
        <w:tab/>
        <w:t xml:space="preserve">  </w:t>
      </w:r>
      <w:r w:rsidRPr="00582AD4">
        <w:rPr>
          <w:rFonts w:ascii="Times New Roman" w:hAnsi="Times New Roman"/>
          <w:sz w:val="24"/>
          <w:szCs w:val="24"/>
        </w:rPr>
        <w:t>«___» _____</w:t>
      </w:r>
      <w:r w:rsidRPr="00582AD4">
        <w:rPr>
          <w:rFonts w:ascii="Times New Roman" w:hAnsi="Times New Roman"/>
          <w:sz w:val="24"/>
          <w:szCs w:val="24"/>
        </w:rPr>
        <w:softHyphen/>
      </w:r>
      <w:r w:rsidRPr="00582AD4">
        <w:rPr>
          <w:rFonts w:ascii="Times New Roman" w:hAnsi="Times New Roman"/>
          <w:sz w:val="24"/>
          <w:szCs w:val="24"/>
        </w:rPr>
        <w:softHyphen/>
      </w:r>
      <w:r w:rsidRPr="00582AD4">
        <w:rPr>
          <w:rFonts w:ascii="Times New Roman" w:hAnsi="Times New Roman"/>
          <w:sz w:val="24"/>
          <w:szCs w:val="24"/>
        </w:rPr>
        <w:softHyphen/>
      </w:r>
      <w:r w:rsidRPr="00582AD4">
        <w:rPr>
          <w:rFonts w:ascii="Times New Roman" w:hAnsi="Times New Roman"/>
          <w:sz w:val="24"/>
          <w:szCs w:val="24"/>
        </w:rPr>
        <w:softHyphen/>
        <w:t>___ года</w:t>
      </w:r>
    </w:p>
    <w:p w:rsidR="001F1DC8" w:rsidRPr="00582AD4" w:rsidRDefault="001F1DC8" w:rsidP="001F1DC8">
      <w:pPr>
        <w:pStyle w:val="a9"/>
        <w:rPr>
          <w:rFonts w:ascii="Times New Roman" w:eastAsia="MS Mincho" w:hAnsi="Times New Roman"/>
          <w:sz w:val="24"/>
          <w:szCs w:val="24"/>
        </w:rPr>
      </w:pPr>
    </w:p>
    <w:p w:rsidR="001F1DC8" w:rsidRPr="00582AD4" w:rsidRDefault="001F1DC8" w:rsidP="001F1DC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582AD4">
        <w:t>Комитет по управлению имуществом администрации городского округа Лотошино Московской области</w:t>
      </w:r>
      <w:r w:rsidRPr="00582AD4">
        <w:rPr>
          <w:rFonts w:eastAsiaTheme="minorHAnsi"/>
          <w:lang w:eastAsia="en-US"/>
        </w:rPr>
        <w:t xml:space="preserve"> в лице _______________, действующего на основании ________________________________, именуемый в дальнейшем «Продавец» и Оператор электронной площадки в лице ____________, действующего на основании Устава, именуемый в дальнейшем «Оператор электронной площадки», с одной стороны и _______________________, именуемый в дальнейшем «Претендент», в лице _____________________________, действующего на основании _________________, с другой стороны, заключили настоящий Договор о нижеследующем:</w:t>
      </w:r>
      <w:proofErr w:type="gramEnd"/>
    </w:p>
    <w:p w:rsidR="001F1DC8" w:rsidRPr="00582AD4" w:rsidRDefault="001F1DC8" w:rsidP="001F1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1. Предмет договора</w:t>
      </w:r>
    </w:p>
    <w:p w:rsidR="001F1DC8" w:rsidRPr="00582AD4" w:rsidRDefault="001F1DC8" w:rsidP="001F1DC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 xml:space="preserve">1.1. </w:t>
      </w:r>
      <w:proofErr w:type="gramStart"/>
      <w:r w:rsidRPr="00582AD4">
        <w:rPr>
          <w:rFonts w:eastAsiaTheme="minorHAnsi"/>
          <w:lang w:eastAsia="en-US"/>
        </w:rPr>
        <w:t>Претендент в доказательство намерения заключить договор купли-продажи имущества, находящегося в собственности ___________________, расположенного по адресу: ______, а также в качестве гарантии обеспечения исполнения своих обязательств, в счет причитающихся с него по договору купли-продажи платежей, обеспечивает наличие денежных средств на счете Оператора электронной площадки в размере не менее суммы задатка, установленного в сумме ________ руб. (__), и соглашается с блокированием указанной суммы в порядке, предусмотренном</w:t>
      </w:r>
      <w:proofErr w:type="gramEnd"/>
      <w:r w:rsidRPr="00582AD4">
        <w:rPr>
          <w:rFonts w:eastAsiaTheme="minorHAnsi"/>
          <w:lang w:eastAsia="en-US"/>
        </w:rPr>
        <w:t xml:space="preserve"> разделом 2 настоящего Договора.</w:t>
      </w:r>
    </w:p>
    <w:p w:rsidR="001F1DC8" w:rsidRPr="00582AD4" w:rsidRDefault="001F1DC8" w:rsidP="001F1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2. Порядок перечисления денежных средств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2.1. Перечисление денежных средств на счет Оператора электронной площадки производится Претендентом в соответствии с Регламентом Оператора электронной площадки и Инструкциями Претендента/Арендатора, размещенными на электронной площадке по следующим реквизитам: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Получатель платежа: ________________________________________________________________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Реквизиты: _________________________________________________________________________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Назначение платежа: ________________________________________________________________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Назначение платежа указывается в соответствии с Регламентом Оператора электронной площадки и Инструкциями Претендента/Арендатора, размещенными на электронной площадке.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2.2. В целях исполнения требований о внесении задатка для участия в аукционе Претендент обеспечивает наличие денежных средств на счете Оператора электронной площадки в размере, не менее суммы задатка, установленной Информационным сообщением о проведен</w:t>
      </w:r>
      <w:proofErr w:type="gramStart"/>
      <w:r w:rsidRPr="00582AD4">
        <w:rPr>
          <w:rFonts w:eastAsiaTheme="minorHAnsi"/>
          <w:lang w:eastAsia="en-US"/>
        </w:rPr>
        <w:t>ии ау</w:t>
      </w:r>
      <w:proofErr w:type="gramEnd"/>
      <w:r w:rsidRPr="00582AD4">
        <w:rPr>
          <w:rFonts w:eastAsiaTheme="minorHAnsi"/>
          <w:lang w:eastAsia="en-US"/>
        </w:rPr>
        <w:t>кциона в электронной форме ________________________________________________ (далее – Информационное сообщение).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2.3. Денежные средства в размере, равном задатку, указанному в пункте 7 Информационного сообщения, блокируются Оператором электронной площадки на счете Претендента в соответствии с Регламентом Оператора электронной площадки и Инструкциями Претендента/Арендатора, размещенными на электронной площадке. Основанием для блокирования денежных средств является Заявка, направленная Претендентом Оператору электронной площадки. Заблокированные Оператором электронной площадки на счете Претендента денежные средства являются задатком.</w:t>
      </w:r>
    </w:p>
    <w:p w:rsidR="001F1DC8" w:rsidRDefault="001F1DC8" w:rsidP="001F1D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 xml:space="preserve">2.4. Порядок возврата задатка в случаях, установленных действующим законодательством, определен в Информационном сообщении. 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F1DC8" w:rsidRPr="00582AD4" w:rsidRDefault="001F1DC8" w:rsidP="001F1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3. Ответственность сторон</w:t>
      </w:r>
    </w:p>
    <w:p w:rsidR="001F1DC8" w:rsidRPr="00582AD4" w:rsidRDefault="001F1DC8" w:rsidP="001F1DC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3.1.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 области.</w:t>
      </w:r>
    </w:p>
    <w:p w:rsidR="001F1DC8" w:rsidRPr="00582AD4" w:rsidRDefault="001F1DC8" w:rsidP="001F1DC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 xml:space="preserve">3.2. Все споры и разногласия, которые могут возникнуть в результате исполнения Сторонами условий настоящего Договора, будут по возможности решаться путем переговоров. В </w:t>
      </w:r>
      <w:r w:rsidRPr="00582AD4">
        <w:rPr>
          <w:rFonts w:eastAsiaTheme="minorHAnsi"/>
          <w:lang w:eastAsia="en-US"/>
        </w:rPr>
        <w:lastRenderedPageBreak/>
        <w:t>случае невозможности разрешения споров путем переговоров Стороны рассматривают их в установленном законом порядке.</w:t>
      </w:r>
    </w:p>
    <w:p w:rsidR="001F1DC8" w:rsidRPr="00582AD4" w:rsidRDefault="001F1DC8" w:rsidP="001F1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4. Срок действия договора</w:t>
      </w:r>
    </w:p>
    <w:p w:rsidR="001F1DC8" w:rsidRPr="00582AD4" w:rsidRDefault="001F1DC8" w:rsidP="001F1DC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4.1. Договор вступает в силу с момента подписания его Сторонами.</w:t>
      </w:r>
    </w:p>
    <w:p w:rsidR="001F1DC8" w:rsidRPr="00582AD4" w:rsidRDefault="001F1DC8" w:rsidP="001F1DC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4.2. Договор прекращает свое действие с момента надлежащего исполнения Сторонами взятых на себя обязательств.</w:t>
      </w:r>
    </w:p>
    <w:p w:rsidR="001F1DC8" w:rsidRPr="00582AD4" w:rsidRDefault="001F1DC8" w:rsidP="001F1DC8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5. Заключительные положения.</w:t>
      </w:r>
    </w:p>
    <w:p w:rsidR="001F1DC8" w:rsidRPr="00582AD4" w:rsidRDefault="001F1DC8" w:rsidP="001F1DC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5.1. Все изменения и дополнения к настоящему Договору, оформляются письменно дополнительным соглашением.</w:t>
      </w:r>
    </w:p>
    <w:p w:rsidR="001F1DC8" w:rsidRPr="00220B8E" w:rsidRDefault="001F1DC8" w:rsidP="001F1DC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 xml:space="preserve">5.2. </w:t>
      </w:r>
      <w:r w:rsidR="00220B8E" w:rsidRPr="00220B8E">
        <w:t>Настоящий Договор составлен в форме электронного документа и вступает в силу с момента блокировки Оператором электронной площадки денежных сре</w:t>
      </w:r>
      <w:proofErr w:type="gramStart"/>
      <w:r w:rsidR="00220B8E" w:rsidRPr="00220B8E">
        <w:t>дств в р</w:t>
      </w:r>
      <w:proofErr w:type="gramEnd"/>
      <w:r w:rsidR="00220B8E" w:rsidRPr="00220B8E">
        <w:t>азмере, установленном извещением о проведении аукциона, на счете Претендента в соответствии с Регламентом и Инструкциями.</w:t>
      </w:r>
    </w:p>
    <w:p w:rsidR="001F1DC8" w:rsidRPr="00582AD4" w:rsidRDefault="001F1DC8" w:rsidP="001F1DC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1F1DC8" w:rsidRPr="00582AD4" w:rsidRDefault="001F1DC8" w:rsidP="001F1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6</w:t>
      </w:r>
      <w:r w:rsidRPr="00582AD4">
        <w:rPr>
          <w:rFonts w:eastAsiaTheme="minorHAnsi"/>
          <w:lang w:eastAsia="en-US"/>
        </w:rPr>
        <w:t xml:space="preserve">. </w:t>
      </w:r>
      <w:r w:rsidRPr="00582AD4">
        <w:rPr>
          <w:rFonts w:eastAsiaTheme="minorHAnsi"/>
          <w:b/>
          <w:bCs/>
          <w:lang w:eastAsia="en-US"/>
        </w:rPr>
        <w:t>Юридические адреса и реквизиты Сторон</w:t>
      </w:r>
    </w:p>
    <w:p w:rsidR="001F1DC8" w:rsidRDefault="001F1DC8" w:rsidP="001F1DC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lang w:eastAsia="en-US"/>
        </w:rPr>
        <w:t>Оператор электронной площадки</w:t>
      </w:r>
      <w:r w:rsidRPr="00582AD4"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 xml:space="preserve">                      </w:t>
      </w:r>
      <w:r w:rsidRPr="00582AD4">
        <w:rPr>
          <w:rFonts w:eastAsiaTheme="minorHAnsi"/>
          <w:b/>
          <w:bCs/>
          <w:lang w:eastAsia="en-US"/>
        </w:rPr>
        <w:t>Претендент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F1DC8" w:rsidRPr="00582AD4" w:rsidRDefault="001F1DC8" w:rsidP="001F1DC8">
      <w:pPr>
        <w:pStyle w:val="af1"/>
        <w:numPr>
          <w:ilvl w:val="0"/>
          <w:numId w:val="4"/>
        </w:numPr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Подписи сторон</w:t>
      </w:r>
    </w:p>
    <w:p w:rsidR="001F1DC8" w:rsidRPr="00045C05" w:rsidRDefault="001F1DC8" w:rsidP="001F1DC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45C05">
        <w:rPr>
          <w:rFonts w:eastAsiaTheme="minorHAnsi"/>
          <w:b/>
          <w:lang w:eastAsia="en-US"/>
        </w:rPr>
        <w:t>Оператор электронной площадки</w:t>
      </w:r>
      <w:r w:rsidRPr="00045C05">
        <w:rPr>
          <w:rFonts w:eastAsiaTheme="minorHAnsi"/>
          <w:b/>
          <w:bCs/>
          <w:lang w:eastAsia="en-US"/>
        </w:rPr>
        <w:tab/>
        <w:t xml:space="preserve">                      Претендент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/>
    <w:p w:rsidR="001F1DC8" w:rsidRPr="00582AD4" w:rsidRDefault="001F1DC8" w:rsidP="001F1DC8">
      <w:pPr>
        <w:jc w:val="right"/>
      </w:pPr>
      <w:r w:rsidRPr="00582AD4">
        <w:t>Приложение №4</w:t>
      </w:r>
    </w:p>
    <w:p w:rsidR="001F1DC8" w:rsidRPr="00582AD4" w:rsidRDefault="001F1DC8" w:rsidP="001F1DC8">
      <w:pPr>
        <w:jc w:val="right"/>
      </w:pPr>
      <w:r w:rsidRPr="00582AD4">
        <w:t>к информационному сообщению</w:t>
      </w:r>
    </w:p>
    <w:p w:rsidR="001F1DC8" w:rsidRPr="00B12384" w:rsidRDefault="001F1DC8" w:rsidP="001F1DC8">
      <w:pPr>
        <w:jc w:val="right"/>
      </w:pPr>
    </w:p>
    <w:p w:rsidR="001F1DC8" w:rsidRPr="00CC1BE0" w:rsidRDefault="001F1DC8" w:rsidP="001F1DC8">
      <w:pPr>
        <w:autoSpaceDE w:val="0"/>
        <w:autoSpaceDN w:val="0"/>
        <w:adjustRightInd w:val="0"/>
        <w:jc w:val="right"/>
        <w:rPr>
          <w:b/>
          <w:i/>
          <w:sz w:val="26"/>
          <w:szCs w:val="26"/>
        </w:rPr>
      </w:pPr>
      <w:r w:rsidRPr="00CC1BE0">
        <w:rPr>
          <w:b/>
          <w:sz w:val="26"/>
          <w:szCs w:val="26"/>
        </w:rPr>
        <w:t>Форма</w:t>
      </w:r>
    </w:p>
    <w:p w:rsidR="001F1DC8" w:rsidRPr="00CC1BE0" w:rsidRDefault="001F1DC8" w:rsidP="001F1DC8">
      <w:pPr>
        <w:rPr>
          <w:i/>
        </w:rPr>
      </w:pPr>
      <w:r w:rsidRPr="00CC1BE0">
        <w:rPr>
          <w:i/>
        </w:rPr>
        <w:t>НА БЛАНКЕ ОРГАНИЗАЦИИ</w:t>
      </w:r>
    </w:p>
    <w:p w:rsidR="001F1DC8" w:rsidRPr="00CC1BE0" w:rsidRDefault="001F1DC8" w:rsidP="001F1DC8">
      <w:pPr>
        <w:rPr>
          <w:i/>
        </w:rPr>
      </w:pPr>
      <w:r w:rsidRPr="00CC1BE0">
        <w:rPr>
          <w:i/>
        </w:rPr>
        <w:t>(при наличии)</w:t>
      </w:r>
    </w:p>
    <w:p w:rsidR="001F1DC8" w:rsidRPr="00CC1BE0" w:rsidRDefault="001F1DC8" w:rsidP="001F1DC8"/>
    <w:tbl>
      <w:tblPr>
        <w:tblW w:w="159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8"/>
        <w:gridCol w:w="5320"/>
        <w:gridCol w:w="214"/>
        <w:gridCol w:w="5320"/>
      </w:tblGrid>
      <w:tr w:rsidR="001F1DC8" w:rsidRPr="002026A3" w:rsidTr="00BF27FF">
        <w:trPr>
          <w:gridAfter w:val="1"/>
          <w:wAfter w:w="5320" w:type="dxa"/>
          <w:trHeight w:val="3700"/>
        </w:trPr>
        <w:tc>
          <w:tcPr>
            <w:tcW w:w="5098" w:type="dxa"/>
            <w:shd w:val="clear" w:color="auto" w:fill="auto"/>
          </w:tcPr>
          <w:p w:rsidR="001F1DC8" w:rsidRPr="00CC1BE0" w:rsidRDefault="001F1DC8" w:rsidP="00BF27FF">
            <w:pPr>
              <w:tabs>
                <w:tab w:val="left" w:pos="760"/>
              </w:tabs>
            </w:pPr>
            <w:r w:rsidRPr="00CC1BE0">
              <w:tab/>
            </w:r>
          </w:p>
          <w:p w:rsidR="001F1DC8" w:rsidRPr="00CC1BE0" w:rsidRDefault="001F1DC8" w:rsidP="00BF27FF">
            <w:pPr>
              <w:autoSpaceDE w:val="0"/>
              <w:ind w:firstLine="34"/>
              <w:jc w:val="both"/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1F1DC8" w:rsidRPr="00C274D2" w:rsidRDefault="001F1DC8" w:rsidP="00BF27FF"/>
          <w:p w:rsidR="001F1DC8" w:rsidRPr="00C274D2" w:rsidRDefault="001F1DC8" w:rsidP="00BF27FF">
            <w:pPr>
              <w:ind w:firstLine="856"/>
            </w:pPr>
            <w:r w:rsidRPr="00C274D2">
              <w:t>В ___________________________________</w:t>
            </w:r>
          </w:p>
          <w:p w:rsidR="001F1DC8" w:rsidRPr="00C274D2" w:rsidRDefault="001F1DC8" w:rsidP="00BF27FF">
            <w:pPr>
              <w:rPr>
                <w:sz w:val="20"/>
              </w:rPr>
            </w:pPr>
            <w:r w:rsidRPr="00C274D2">
              <w:t xml:space="preserve">                      </w:t>
            </w:r>
            <w:r>
              <w:t xml:space="preserve">        </w:t>
            </w:r>
            <w:r w:rsidRPr="00C274D2">
              <w:t xml:space="preserve"> </w:t>
            </w:r>
            <w:r w:rsidRPr="00C274D2">
              <w:rPr>
                <w:sz w:val="20"/>
              </w:rPr>
              <w:t>(</w:t>
            </w:r>
            <w:r>
              <w:rPr>
                <w:sz w:val="20"/>
              </w:rPr>
              <w:t xml:space="preserve">наименование </w:t>
            </w:r>
            <w:r w:rsidRPr="00E0381D">
              <w:rPr>
                <w:rFonts w:eastAsiaTheme="minorHAnsi"/>
                <w:sz w:val="22"/>
                <w:szCs w:val="22"/>
                <w:lang w:eastAsia="en-US"/>
              </w:rPr>
              <w:t>Продав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ца</w:t>
            </w:r>
            <w:r w:rsidRPr="00C274D2">
              <w:rPr>
                <w:sz w:val="20"/>
              </w:rPr>
              <w:t>)</w:t>
            </w:r>
          </w:p>
          <w:p w:rsidR="001F1DC8" w:rsidRPr="00C274D2" w:rsidRDefault="001F1DC8" w:rsidP="00BF27FF"/>
          <w:p w:rsidR="001F1DC8" w:rsidRPr="00C274D2" w:rsidRDefault="001F1DC8" w:rsidP="00BF27FF">
            <w:pPr>
              <w:ind w:firstLine="856"/>
            </w:pPr>
            <w:r w:rsidRPr="00C274D2">
              <w:t>от __________________________________</w:t>
            </w:r>
          </w:p>
          <w:p w:rsidR="001F1DC8" w:rsidRPr="00C274D2" w:rsidRDefault="001F1DC8" w:rsidP="00BF27FF">
            <w:pPr>
              <w:jc w:val="center"/>
              <w:rPr>
                <w:sz w:val="20"/>
              </w:rPr>
            </w:pPr>
            <w:r w:rsidRPr="00C274D2">
              <w:rPr>
                <w:sz w:val="20"/>
              </w:rPr>
              <w:t xml:space="preserve">                  </w:t>
            </w:r>
            <w:proofErr w:type="gramStart"/>
            <w:r w:rsidRPr="00C274D2">
              <w:rPr>
                <w:sz w:val="20"/>
              </w:rPr>
              <w:t>(Ф.И.О. физического лица или</w:t>
            </w:r>
            <w:proofErr w:type="gramEnd"/>
          </w:p>
          <w:p w:rsidR="001F1DC8" w:rsidRPr="00C274D2" w:rsidRDefault="001F1DC8" w:rsidP="00BF27FF">
            <w:pPr>
              <w:jc w:val="center"/>
              <w:rPr>
                <w:sz w:val="20"/>
              </w:rPr>
            </w:pPr>
            <w:r w:rsidRPr="00C274D2">
              <w:rPr>
                <w:sz w:val="20"/>
              </w:rPr>
              <w:t xml:space="preserve">                     Ф.И.О. генерального директора</w:t>
            </w:r>
          </w:p>
          <w:p w:rsidR="001F1DC8" w:rsidRPr="00C274D2" w:rsidRDefault="001F1DC8" w:rsidP="00BF27FF">
            <w:pPr>
              <w:jc w:val="center"/>
            </w:pPr>
            <w:r w:rsidRPr="00C274D2">
              <w:rPr>
                <w:sz w:val="20"/>
              </w:rPr>
              <w:t xml:space="preserve">                       или представителя организации)</w:t>
            </w:r>
          </w:p>
          <w:p w:rsidR="001F1DC8" w:rsidRPr="0060774E" w:rsidRDefault="001F1DC8" w:rsidP="00BF27FF">
            <w:pPr>
              <w:ind w:firstLine="856"/>
              <w:rPr>
                <w:sz w:val="20"/>
              </w:rPr>
            </w:pPr>
            <w:r w:rsidRPr="0060774E">
              <w:t>____________________________________</w:t>
            </w:r>
            <w:r w:rsidRPr="0060774E">
              <w:br/>
              <w:t xml:space="preserve">                              </w:t>
            </w:r>
            <w:r w:rsidRPr="0060774E">
              <w:rPr>
                <w:sz w:val="20"/>
              </w:rPr>
              <w:t>(наименование организации)</w:t>
            </w:r>
          </w:p>
          <w:p w:rsidR="001F1DC8" w:rsidRDefault="001F1DC8" w:rsidP="00BF27FF">
            <w:pPr>
              <w:ind w:firstLine="856"/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  <w:p w:rsidR="001F1DC8" w:rsidRDefault="001F1DC8" w:rsidP="00BF27FF">
            <w:pPr>
              <w:ind w:firstLine="856"/>
              <w:jc w:val="center"/>
              <w:rPr>
                <w:sz w:val="20"/>
              </w:rPr>
            </w:pPr>
            <w:proofErr w:type="gramStart"/>
            <w:r w:rsidRPr="002026A3">
              <w:rPr>
                <w:sz w:val="20"/>
              </w:rPr>
              <w:t>(почтовый адрес, адрес электронной почты,</w:t>
            </w:r>
            <w:proofErr w:type="gramEnd"/>
          </w:p>
          <w:p w:rsidR="001F1DC8" w:rsidRPr="002026A3" w:rsidRDefault="001F1DC8" w:rsidP="00BF27FF">
            <w:pPr>
              <w:ind w:firstLine="856"/>
              <w:jc w:val="center"/>
              <w:rPr>
                <w:sz w:val="20"/>
              </w:rPr>
            </w:pPr>
            <w:r w:rsidRPr="002026A3">
              <w:rPr>
                <w:sz w:val="20"/>
              </w:rPr>
              <w:t>контактный телефон)</w:t>
            </w:r>
          </w:p>
          <w:p w:rsidR="001F1DC8" w:rsidRPr="002026A3" w:rsidRDefault="001F1DC8" w:rsidP="00BF27FF">
            <w:pPr>
              <w:overflowPunct w:val="0"/>
              <w:autoSpaceDE w:val="0"/>
            </w:pPr>
          </w:p>
        </w:tc>
      </w:tr>
      <w:tr w:rsidR="001F1DC8" w:rsidRPr="002026A3" w:rsidTr="00BF27FF">
        <w:trPr>
          <w:trHeight w:val="3700"/>
        </w:trPr>
        <w:tc>
          <w:tcPr>
            <w:tcW w:w="10418" w:type="dxa"/>
            <w:gridSpan w:val="2"/>
            <w:shd w:val="clear" w:color="auto" w:fill="auto"/>
          </w:tcPr>
          <w:p w:rsidR="001F1DC8" w:rsidRPr="00C274D2" w:rsidRDefault="001F1DC8" w:rsidP="00BF27FF">
            <w:pPr>
              <w:jc w:val="center"/>
            </w:pPr>
            <w:r w:rsidRPr="00C274D2">
              <w:rPr>
                <w:b/>
                <w:sz w:val="26"/>
                <w:szCs w:val="26"/>
              </w:rPr>
              <w:t xml:space="preserve">Запрос на осмотр </w:t>
            </w:r>
            <w:r>
              <w:rPr>
                <w:b/>
                <w:sz w:val="26"/>
                <w:szCs w:val="26"/>
              </w:rPr>
              <w:t>имущества</w:t>
            </w:r>
          </w:p>
          <w:p w:rsidR="001F1DC8" w:rsidRPr="00C274D2" w:rsidRDefault="001F1DC8" w:rsidP="00BF27FF">
            <w:pPr>
              <w:ind w:firstLine="708"/>
              <w:jc w:val="both"/>
            </w:pPr>
          </w:p>
          <w:p w:rsidR="001F1DC8" w:rsidRPr="00C274D2" w:rsidRDefault="001F1DC8" w:rsidP="00BF27FF">
            <w:pPr>
              <w:jc w:val="both"/>
            </w:pPr>
            <w:r w:rsidRPr="00C274D2">
              <w:t xml:space="preserve">Прошу оформить документ для осмотра </w:t>
            </w:r>
            <w:r>
              <w:t xml:space="preserve">имущества </w:t>
            </w:r>
            <w:r w:rsidRPr="00C274D2">
              <w:t xml:space="preserve">от «__»________20 </w:t>
            </w:r>
            <w:proofErr w:type="spellStart"/>
            <w:r w:rsidRPr="00C274D2">
              <w:t>___г</w:t>
            </w:r>
            <w:proofErr w:type="spellEnd"/>
            <w:r w:rsidRPr="00C274D2">
              <w:t>.</w:t>
            </w:r>
          </w:p>
          <w:p w:rsidR="001F1DC8" w:rsidRPr="00C274D2" w:rsidRDefault="001F1DC8" w:rsidP="00BF27FF">
            <w:pPr>
              <w:ind w:firstLine="708"/>
              <w:jc w:val="both"/>
            </w:pPr>
          </w:p>
          <w:p w:rsidR="001F1DC8" w:rsidRPr="00C274D2" w:rsidRDefault="001F1DC8" w:rsidP="00BF27FF">
            <w:pPr>
              <w:jc w:val="both"/>
            </w:pPr>
            <w:r w:rsidRPr="00C274D2">
              <w:t xml:space="preserve">Лот №__________, расположенный по адресу: ____________________________________________, </w:t>
            </w:r>
          </w:p>
          <w:p w:rsidR="001F1DC8" w:rsidRPr="00C274D2" w:rsidRDefault="001F1DC8" w:rsidP="00BF27FF">
            <w:pPr>
              <w:overflowPunct w:val="0"/>
              <w:autoSpaceDE w:val="0"/>
              <w:ind w:firstLine="180"/>
              <w:jc w:val="both"/>
            </w:pPr>
          </w:p>
          <w:p w:rsidR="001F1DC8" w:rsidRPr="00C274D2" w:rsidRDefault="001F1DC8" w:rsidP="00BF27FF">
            <w:pPr>
              <w:jc w:val="both"/>
            </w:pPr>
            <w:r w:rsidRPr="00C274D2">
              <w:t xml:space="preserve">Уполномоченное лицо на осмотр: </w:t>
            </w:r>
          </w:p>
          <w:p w:rsidR="001F1DC8" w:rsidRPr="00C274D2" w:rsidRDefault="001F1DC8" w:rsidP="00BF27FF">
            <w:pPr>
              <w:ind w:hanging="180"/>
              <w:jc w:val="both"/>
            </w:pPr>
          </w:p>
          <w:p w:rsidR="001F1DC8" w:rsidRPr="00C274D2" w:rsidRDefault="001F1DC8" w:rsidP="00BF27FF">
            <w:pPr>
              <w:jc w:val="both"/>
            </w:pPr>
            <w:r w:rsidRPr="00C274D2">
              <w:t>___________________________________________________________________</w:t>
            </w:r>
          </w:p>
          <w:p w:rsidR="001F1DC8" w:rsidRPr="00C274D2" w:rsidRDefault="001F1DC8" w:rsidP="00BF27FF">
            <w:pPr>
              <w:jc w:val="both"/>
            </w:pPr>
            <w:r w:rsidRPr="00C274D2">
              <w:t>Ф.И.О.</w:t>
            </w:r>
          </w:p>
          <w:p w:rsidR="001F1DC8" w:rsidRPr="00C274D2" w:rsidRDefault="001F1DC8" w:rsidP="00BF27FF">
            <w:pPr>
              <w:autoSpaceDE w:val="0"/>
              <w:jc w:val="both"/>
            </w:pPr>
          </w:p>
          <w:p w:rsidR="001F1DC8" w:rsidRPr="00C274D2" w:rsidRDefault="001F1DC8" w:rsidP="00BF27FF">
            <w:pPr>
              <w:autoSpaceDE w:val="0"/>
              <w:jc w:val="both"/>
            </w:pPr>
            <w:r w:rsidRPr="00C274D2">
              <w:t>Контактные телефоны:________________________</w:t>
            </w:r>
          </w:p>
          <w:p w:rsidR="001F1DC8" w:rsidRPr="00C274D2" w:rsidRDefault="001F1DC8" w:rsidP="00BF27FF">
            <w:pPr>
              <w:jc w:val="both"/>
            </w:pPr>
          </w:p>
          <w:p w:rsidR="001F1DC8" w:rsidRPr="00C274D2" w:rsidRDefault="001F1DC8" w:rsidP="00BF27FF">
            <w:pPr>
              <w:jc w:val="both"/>
            </w:pPr>
          </w:p>
          <w:p w:rsidR="001F1DC8" w:rsidRPr="00C274D2" w:rsidRDefault="001F1DC8" w:rsidP="00BF27FF">
            <w:pPr>
              <w:jc w:val="both"/>
            </w:pPr>
            <w:r w:rsidRPr="00C274D2">
              <w:t>Для юридических лиц:</w:t>
            </w:r>
          </w:p>
          <w:p w:rsidR="001F1DC8" w:rsidRPr="00C274D2" w:rsidRDefault="001F1DC8" w:rsidP="00BF27FF">
            <w:pPr>
              <w:jc w:val="both"/>
            </w:pPr>
            <w:r w:rsidRPr="00C274D2">
              <w:t>Руководитель</w:t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 xml:space="preserve"> </w:t>
            </w:r>
            <w:r w:rsidRPr="00C274D2">
              <w:tab/>
            </w:r>
            <w:r w:rsidRPr="00C274D2">
              <w:tab/>
              <w:t xml:space="preserve">Ф.И.О. </w:t>
            </w:r>
          </w:p>
          <w:p w:rsidR="001F1DC8" w:rsidRPr="00C274D2" w:rsidRDefault="001F1DC8" w:rsidP="00BF27FF">
            <w:pPr>
              <w:jc w:val="both"/>
            </w:pPr>
            <w:r w:rsidRPr="00C274D2">
              <w:t>М.П. (при наличии)</w:t>
            </w:r>
          </w:p>
          <w:p w:rsidR="001F1DC8" w:rsidRPr="00C274D2" w:rsidRDefault="001F1DC8" w:rsidP="00BF27FF">
            <w:pPr>
              <w:ind w:hanging="180"/>
              <w:jc w:val="both"/>
            </w:pPr>
          </w:p>
          <w:p w:rsidR="001F1DC8" w:rsidRPr="00C274D2" w:rsidRDefault="001F1DC8" w:rsidP="00BF27FF">
            <w:pPr>
              <w:ind w:hanging="180"/>
              <w:jc w:val="both"/>
            </w:pPr>
          </w:p>
          <w:p w:rsidR="001F1DC8" w:rsidRPr="00C274D2" w:rsidRDefault="001F1DC8" w:rsidP="00BF27FF">
            <w:pPr>
              <w:jc w:val="both"/>
            </w:pPr>
            <w:r w:rsidRPr="00C274D2">
              <w:t>Для индивидуальных предпринимателей:</w:t>
            </w:r>
          </w:p>
          <w:p w:rsidR="001F1DC8" w:rsidRPr="00C274D2" w:rsidRDefault="001F1DC8" w:rsidP="00BF27FF">
            <w:pPr>
              <w:jc w:val="both"/>
            </w:pPr>
            <w:r w:rsidRPr="00C274D2">
              <w:t>Индивидуальный предприниматель</w:t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ab/>
            </w:r>
            <w:r w:rsidRPr="00C274D2">
              <w:tab/>
              <w:t xml:space="preserve">Ф.И.О. </w:t>
            </w:r>
          </w:p>
          <w:p w:rsidR="001F1DC8" w:rsidRPr="00C274D2" w:rsidRDefault="001F1DC8" w:rsidP="00BF27FF">
            <w:pPr>
              <w:jc w:val="both"/>
            </w:pPr>
            <w:r w:rsidRPr="00C274D2">
              <w:t>М.П. (при наличии)</w:t>
            </w:r>
          </w:p>
          <w:p w:rsidR="001F1DC8" w:rsidRPr="00C274D2" w:rsidRDefault="001F1DC8" w:rsidP="00BF27FF">
            <w:pPr>
              <w:jc w:val="both"/>
            </w:pPr>
          </w:p>
          <w:p w:rsidR="001F1DC8" w:rsidRPr="00C274D2" w:rsidRDefault="001F1DC8" w:rsidP="00BF27FF">
            <w:pPr>
              <w:jc w:val="both"/>
            </w:pPr>
          </w:p>
          <w:p w:rsidR="001F1DC8" w:rsidRPr="00C274D2" w:rsidRDefault="001F1DC8" w:rsidP="00BF27FF">
            <w:pPr>
              <w:jc w:val="both"/>
              <w:rPr>
                <w:b/>
              </w:rPr>
            </w:pPr>
            <w:r w:rsidRPr="00C274D2">
              <w:t>Для физических лиц:</w:t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ab/>
            </w:r>
            <w:r w:rsidRPr="00C274D2">
              <w:tab/>
              <w:t>Ф.И.О.</w:t>
            </w:r>
          </w:p>
          <w:p w:rsidR="001F1DC8" w:rsidRPr="00E0381D" w:rsidRDefault="001F1DC8" w:rsidP="00BF27FF">
            <w:pPr>
              <w:jc w:val="both"/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1F1DC8" w:rsidRPr="00C274D2" w:rsidRDefault="001F1DC8" w:rsidP="00BF27FF"/>
        </w:tc>
      </w:tr>
    </w:tbl>
    <w:p w:rsidR="001F1DC8" w:rsidRDefault="001F1DC8" w:rsidP="001F1DC8">
      <w:pPr>
        <w:jc w:val="center"/>
        <w:rPr>
          <w:rFonts w:eastAsiaTheme="minorHAnsi"/>
          <w:b/>
          <w:bCs/>
          <w:lang w:eastAsia="en-US"/>
        </w:rPr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0B4248" w:rsidRDefault="000B4248" w:rsidP="00DB5E6E">
      <w:pPr>
        <w:jc w:val="right"/>
      </w:pPr>
    </w:p>
    <w:p w:rsidR="000B4248" w:rsidRDefault="000B4248" w:rsidP="00DB5E6E">
      <w:pPr>
        <w:jc w:val="right"/>
      </w:pPr>
    </w:p>
    <w:p w:rsidR="00DB5E6E" w:rsidRPr="00B12384" w:rsidRDefault="00DB5E6E" w:rsidP="00DB5E6E">
      <w:pPr>
        <w:jc w:val="right"/>
      </w:pPr>
      <w:r>
        <w:t>П</w:t>
      </w:r>
      <w:r w:rsidRPr="00B12384">
        <w:t>риложение №</w:t>
      </w:r>
      <w:r w:rsidR="009F2CFA">
        <w:t>5</w:t>
      </w:r>
    </w:p>
    <w:p w:rsidR="00DB5E6E" w:rsidRPr="00B12384" w:rsidRDefault="00DB5E6E" w:rsidP="00DB5E6E">
      <w:pPr>
        <w:jc w:val="right"/>
      </w:pPr>
      <w:r w:rsidRPr="00B12384">
        <w:t>к информационному сообщению</w:t>
      </w:r>
    </w:p>
    <w:p w:rsidR="00DB5E6E" w:rsidRPr="00B12384" w:rsidRDefault="00DB5E6E" w:rsidP="00DB5E6E">
      <w:pPr>
        <w:pStyle w:val="a4"/>
        <w:rPr>
          <w:szCs w:val="24"/>
        </w:rPr>
      </w:pPr>
    </w:p>
    <w:p w:rsidR="00DB5E6E" w:rsidRDefault="00DB5E6E" w:rsidP="00DB5E6E">
      <w:pPr>
        <w:jc w:val="right"/>
      </w:pPr>
      <w:r w:rsidRPr="00B12384">
        <w:t>ПРОЕКТ</w:t>
      </w:r>
      <w:r w:rsidR="00EA77A5">
        <w:t xml:space="preserve"> (</w:t>
      </w:r>
      <w:r w:rsidR="00CB0D5E">
        <w:t>для лотов №№1-4</w:t>
      </w:r>
      <w:r w:rsidR="00EA77A5">
        <w:t>)</w:t>
      </w:r>
    </w:p>
    <w:p w:rsidR="00DB5E6E" w:rsidRPr="00B12384" w:rsidRDefault="00DB5E6E" w:rsidP="00DB5E6E"/>
    <w:p w:rsidR="00961FF3" w:rsidRPr="00B12384" w:rsidRDefault="00961FF3" w:rsidP="00961FF3"/>
    <w:p w:rsidR="00961FF3" w:rsidRPr="00B12384" w:rsidRDefault="00961FF3" w:rsidP="00961FF3">
      <w:pPr>
        <w:jc w:val="center"/>
      </w:pPr>
      <w:r w:rsidRPr="00B12384">
        <w:t>ДОГОВОР</w:t>
      </w:r>
    </w:p>
    <w:p w:rsidR="00961FF3" w:rsidRPr="00B12384" w:rsidRDefault="00961FF3" w:rsidP="00961FF3">
      <w:pPr>
        <w:jc w:val="center"/>
      </w:pPr>
      <w:r w:rsidRPr="00B12384">
        <w:t>купли – продажи имущества</w:t>
      </w:r>
      <w:r>
        <w:t xml:space="preserve"> </w:t>
      </w:r>
      <w:r w:rsidRPr="00CC3C08">
        <w:rPr>
          <w:rFonts w:eastAsia="Calibri"/>
          <w:bCs/>
        </w:rPr>
        <w:t>в электронной форме</w:t>
      </w:r>
    </w:p>
    <w:p w:rsidR="00961FF3" w:rsidRPr="00B12384" w:rsidRDefault="00961FF3" w:rsidP="00961FF3">
      <w:pPr>
        <w:jc w:val="center"/>
      </w:pPr>
    </w:p>
    <w:p w:rsidR="00961FF3" w:rsidRPr="00B12384" w:rsidRDefault="00961FF3" w:rsidP="00961FF3">
      <w:pPr>
        <w:pStyle w:val="a9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color w:val="000000"/>
          <w:sz w:val="24"/>
          <w:szCs w:val="24"/>
        </w:rPr>
        <w:t>р</w:t>
      </w:r>
      <w:r w:rsidRPr="00B12384">
        <w:rPr>
          <w:rFonts w:ascii="Times New Roman" w:eastAsia="MS Mincho" w:hAnsi="Times New Roman"/>
          <w:color w:val="000000"/>
          <w:sz w:val="24"/>
          <w:szCs w:val="24"/>
        </w:rPr>
        <w:t>п</w:t>
      </w:r>
      <w:proofErr w:type="spellEnd"/>
      <w:r w:rsidRPr="00B12384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  <w:r w:rsidRPr="00B12384">
        <w:rPr>
          <w:rFonts w:ascii="Times New Roman" w:eastAsia="MS Mincho" w:hAnsi="Times New Roman"/>
          <w:sz w:val="24"/>
          <w:szCs w:val="24"/>
        </w:rPr>
        <w:t xml:space="preserve">Лотошино Московской области                                            </w:t>
      </w:r>
      <w:r>
        <w:rPr>
          <w:rFonts w:ascii="Times New Roman" w:eastAsia="MS Mincho" w:hAnsi="Times New Roman"/>
          <w:sz w:val="24"/>
          <w:szCs w:val="24"/>
        </w:rPr>
        <w:t xml:space="preserve">                     </w:t>
      </w:r>
      <w:r>
        <w:rPr>
          <w:rFonts w:ascii="Times New Roman" w:eastAsia="MS Mincho" w:hAnsi="Times New Roman"/>
          <w:sz w:val="24"/>
          <w:szCs w:val="24"/>
        </w:rPr>
        <w:tab/>
        <w:t xml:space="preserve">  </w:t>
      </w:r>
      <w:r w:rsidRPr="00061B4D">
        <w:rPr>
          <w:rFonts w:ascii="Times New Roman" w:hAnsi="Times New Roman"/>
          <w:sz w:val="24"/>
          <w:szCs w:val="24"/>
        </w:rPr>
        <w:t>«___» _____</w:t>
      </w:r>
      <w:r w:rsidRPr="00061B4D">
        <w:rPr>
          <w:rFonts w:ascii="Times New Roman" w:hAnsi="Times New Roman"/>
          <w:sz w:val="24"/>
          <w:szCs w:val="24"/>
        </w:rPr>
        <w:softHyphen/>
      </w:r>
      <w:r w:rsidRPr="00061B4D">
        <w:rPr>
          <w:rFonts w:ascii="Times New Roman" w:hAnsi="Times New Roman"/>
          <w:sz w:val="24"/>
          <w:szCs w:val="24"/>
        </w:rPr>
        <w:softHyphen/>
      </w:r>
      <w:r w:rsidRPr="00061B4D">
        <w:rPr>
          <w:rFonts w:ascii="Times New Roman" w:hAnsi="Times New Roman"/>
          <w:sz w:val="24"/>
          <w:szCs w:val="24"/>
        </w:rPr>
        <w:softHyphen/>
      </w:r>
      <w:r w:rsidRPr="00061B4D">
        <w:rPr>
          <w:rFonts w:ascii="Times New Roman" w:hAnsi="Times New Roman"/>
          <w:sz w:val="24"/>
          <w:szCs w:val="24"/>
        </w:rPr>
        <w:softHyphen/>
        <w:t>___ года</w:t>
      </w:r>
    </w:p>
    <w:p w:rsidR="00961FF3" w:rsidRPr="00B12384" w:rsidRDefault="00961FF3" w:rsidP="00961FF3">
      <w:pPr>
        <w:jc w:val="both"/>
      </w:pPr>
    </w:p>
    <w:p w:rsidR="00961FF3" w:rsidRPr="00B12384" w:rsidRDefault="00961FF3" w:rsidP="00961FF3">
      <w:pPr>
        <w:jc w:val="both"/>
      </w:pPr>
      <w:r w:rsidRPr="00B12384">
        <w:t xml:space="preserve">       </w:t>
      </w:r>
      <w:r w:rsidRPr="002E45B1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Pr="002E45B1">
        <w:t>рп</w:t>
      </w:r>
      <w:proofErr w:type="spellEnd"/>
      <w:r>
        <w:t>.</w:t>
      </w:r>
      <w:r w:rsidRPr="002E45B1">
        <w:t xml:space="preserve"> Лотошино, ул. Центральная, д.18, действующий от имени муниципального образования «Городской округ Лотошино Московской области»</w:t>
      </w:r>
      <w:r w:rsidRPr="002E45B1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Pr="002E45B1">
        <w:rPr>
          <w:bCs/>
        </w:rPr>
        <w:t>городского округа Лотошино</w:t>
      </w:r>
      <w:r w:rsidRPr="002E45B1">
        <w:rPr>
          <w:rFonts w:eastAsia="MS Mincho"/>
        </w:rPr>
        <w:t xml:space="preserve"> Московской области, утвержденного Решением Совета депутатов </w:t>
      </w:r>
      <w:r w:rsidRPr="002E45B1">
        <w:rPr>
          <w:bCs/>
        </w:rPr>
        <w:t>городского округа Лотошино</w:t>
      </w:r>
      <w:r w:rsidRPr="002E45B1">
        <w:rPr>
          <w:rFonts w:eastAsia="MS Mincho"/>
        </w:rPr>
        <w:t xml:space="preserve"> Московской области от 17.09.2019 № 14/2</w:t>
      </w:r>
      <w:r w:rsidRPr="002E45B1">
        <w:t>, в лице _______________________________</w:t>
      </w:r>
      <w:proofErr w:type="gramStart"/>
      <w:r w:rsidRPr="002E45B1">
        <w:t xml:space="preserve"> ,</w:t>
      </w:r>
      <w:proofErr w:type="gramEnd"/>
      <w:r w:rsidRPr="002E45B1">
        <w:t xml:space="preserve"> во исполнение Решени</w:t>
      </w:r>
      <w:r>
        <w:t>я</w:t>
      </w:r>
      <w:r w:rsidRPr="002E45B1">
        <w:t xml:space="preserve"> Совета депутатов </w:t>
      </w:r>
      <w:r w:rsidRPr="000E5FFC">
        <w:t>городского округа Лотошино</w:t>
      </w:r>
      <w:r w:rsidRPr="007A5D56">
        <w:t xml:space="preserve"> </w:t>
      </w:r>
      <w:r w:rsidRPr="002E45B1">
        <w:t>Московской области от ________ №_____ «________________»,</w:t>
      </w:r>
      <w:r>
        <w:t xml:space="preserve"> </w:t>
      </w:r>
      <w:r w:rsidRPr="002E45B1">
        <w:t>от ________ №_____ «________________»,</w:t>
      </w:r>
      <w:r>
        <w:t xml:space="preserve"> </w:t>
      </w:r>
      <w:r w:rsidRPr="002E45B1">
        <w:rPr>
          <w:iCs/>
        </w:rPr>
        <w:t xml:space="preserve">Постановления Главы </w:t>
      </w:r>
      <w:r w:rsidRPr="002E45B1">
        <w:t>городского округа Лотошино</w:t>
      </w:r>
      <w:r w:rsidRPr="002E45B1">
        <w:rPr>
          <w:iCs/>
        </w:rPr>
        <w:t xml:space="preserve"> </w:t>
      </w:r>
      <w:proofErr w:type="gramStart"/>
      <w:r w:rsidRPr="002E45B1">
        <w:rPr>
          <w:iCs/>
        </w:rPr>
        <w:t>от</w:t>
      </w:r>
      <w:proofErr w:type="gramEnd"/>
      <w:r w:rsidRPr="002E45B1">
        <w:rPr>
          <w:iCs/>
        </w:rPr>
        <w:t xml:space="preserve"> _________ №_____ </w:t>
      </w:r>
      <w:r w:rsidRPr="00B12384">
        <w:rPr>
          <w:iCs/>
        </w:rPr>
        <w:t>«</w:t>
      </w:r>
      <w:proofErr w:type="gramStart"/>
      <w:r w:rsidRPr="00974088">
        <w:t>О</w:t>
      </w:r>
      <w:proofErr w:type="gramEnd"/>
      <w:r w:rsidRPr="00974088">
        <w:t xml:space="preserve"> проведении аукциона в электронной форме по продаже муниципального имущества</w:t>
      </w:r>
      <w:r w:rsidRPr="00B12384">
        <w:rPr>
          <w:iCs/>
        </w:rPr>
        <w:t xml:space="preserve">», </w:t>
      </w:r>
      <w:r w:rsidRPr="00B12384">
        <w:t>именуемый в дальнейшем «Продавец», с одной стороны,  и</w:t>
      </w:r>
      <w:r>
        <w:t>____________________________________________</w:t>
      </w:r>
      <w:r w:rsidRPr="00B12384">
        <w:t xml:space="preserve"> </w:t>
      </w:r>
      <w:r w:rsidRPr="00B12384">
        <w:rPr>
          <w:bCs/>
        </w:rPr>
        <w:t>_____________________</w:t>
      </w:r>
      <w:r w:rsidRPr="00B12384">
        <w:t>_____________________________________________________</w:t>
      </w:r>
      <w:r>
        <w:t>__________,</w:t>
      </w:r>
    </w:p>
    <w:p w:rsidR="00961FF3" w:rsidRPr="00B12384" w:rsidRDefault="00961FF3" w:rsidP="00961FF3">
      <w:pPr>
        <w:jc w:val="center"/>
        <w:rPr>
          <w:noProof/>
          <w:vertAlign w:val="subscript"/>
        </w:rPr>
      </w:pPr>
      <w:proofErr w:type="gramStart"/>
      <w:r w:rsidRPr="00B12384">
        <w:rPr>
          <w:vertAlign w:val="subscript"/>
        </w:rPr>
        <w:t>(для юридического лица: полное наименование, наименование органа, осуществившего регистрацию юридического лица, дата регистрации, ОГРН, ИНН, КПП, юридический адрес, ФИО и должность уполномоченного лица; для индивидуального предпринимателя:</w:t>
      </w:r>
      <w:proofErr w:type="gramEnd"/>
      <w:r w:rsidRPr="00B12384">
        <w:rPr>
          <w:vertAlign w:val="subscript"/>
        </w:rPr>
        <w:t xml:space="preserve"> ФИО, паспортные данные, место регистрации, ОГРНИП, ИНН; для физического лица: </w:t>
      </w:r>
      <w:proofErr w:type="gramStart"/>
      <w:r w:rsidRPr="00B12384">
        <w:rPr>
          <w:vertAlign w:val="subscript"/>
        </w:rPr>
        <w:t>ФИО, паспортные данные, место регистрации)</w:t>
      </w:r>
      <w:proofErr w:type="gramEnd"/>
    </w:p>
    <w:p w:rsidR="00961FF3" w:rsidRPr="00B12384" w:rsidRDefault="00961FF3" w:rsidP="00961FF3">
      <w:pPr>
        <w:jc w:val="both"/>
        <w:rPr>
          <w:rFonts w:eastAsia="MS Mincho"/>
        </w:rPr>
      </w:pPr>
      <w:r w:rsidRPr="00B12384">
        <w:t xml:space="preserve"> </w:t>
      </w:r>
      <w:r w:rsidRPr="00B12384">
        <w:rPr>
          <w:rFonts w:eastAsia="MS Mincho"/>
        </w:rPr>
        <w:t xml:space="preserve">именуемый в дальнейшем «Покупатель», с </w:t>
      </w:r>
      <w:r w:rsidRPr="00B12384">
        <w:t xml:space="preserve">другой стороны, именуемые в дальнейшем «Стороны», в соответствии с Протоколом </w:t>
      </w:r>
      <w:r>
        <w:t>_________________</w:t>
      </w:r>
      <w:r w:rsidRPr="00B12384">
        <w:t xml:space="preserve"> от ____________ 20___ года (далее – Протокол), составили настоящий договор о нижеследующем:</w:t>
      </w:r>
    </w:p>
    <w:p w:rsidR="00961FF3" w:rsidRPr="00B12384" w:rsidRDefault="00961FF3" w:rsidP="00961FF3">
      <w:pPr>
        <w:jc w:val="center"/>
      </w:pPr>
      <w:r w:rsidRPr="00B12384">
        <w:t xml:space="preserve"> </w:t>
      </w:r>
    </w:p>
    <w:p w:rsidR="00961FF3" w:rsidRPr="00B12384" w:rsidRDefault="00961FF3" w:rsidP="00961FF3">
      <w:pPr>
        <w:jc w:val="center"/>
      </w:pPr>
      <w:r w:rsidRPr="00B12384">
        <w:t>1. ПРЕДМЕТ ДОГОВОРА</w:t>
      </w:r>
    </w:p>
    <w:p w:rsidR="00961FF3" w:rsidRDefault="00961FF3" w:rsidP="00961FF3">
      <w:pPr>
        <w:ind w:firstLine="708"/>
        <w:jc w:val="both"/>
      </w:pPr>
      <w:r w:rsidRPr="00B12384">
        <w:t>1.1. Продавец продал, а Покупатель купил на условиях и по цене, указанных в настоящем договоре транспортное средство (далее – имущество):</w:t>
      </w:r>
    </w:p>
    <w:p w:rsidR="000769FB" w:rsidRDefault="000769FB" w:rsidP="00961FF3">
      <w:pPr>
        <w:ind w:firstLine="708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EE7A98" w:rsidRPr="00973678" w:rsidTr="00EE7A98">
        <w:tc>
          <w:tcPr>
            <w:tcW w:w="4310" w:type="dxa"/>
          </w:tcPr>
          <w:p w:rsidR="00EE7A98" w:rsidRPr="00192760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EE7A98" w:rsidRPr="0001428D" w:rsidRDefault="00EE7A98" w:rsidP="00BF27FF">
            <w:pPr>
              <w:ind w:left="-23" w:firstLine="23"/>
              <w:jc w:val="both"/>
              <w:rPr>
                <w:rFonts w:eastAsia="Calibri"/>
              </w:rPr>
            </w:pPr>
          </w:p>
        </w:tc>
      </w:tr>
      <w:tr w:rsidR="00EE7A98" w:rsidRPr="00973678" w:rsidTr="00EE7A98">
        <w:tc>
          <w:tcPr>
            <w:tcW w:w="4310" w:type="dxa"/>
          </w:tcPr>
          <w:p w:rsidR="00EE7A98" w:rsidRPr="00192760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EE7A98" w:rsidRPr="009577DB" w:rsidRDefault="00EE7A98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EE7A98" w:rsidRPr="00973678" w:rsidTr="00EE7A98">
        <w:tc>
          <w:tcPr>
            <w:tcW w:w="4310" w:type="dxa"/>
          </w:tcPr>
          <w:p w:rsidR="00EE7A98" w:rsidRPr="00973678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EE7A98" w:rsidRPr="00192760" w:rsidTr="00EE7A98">
        <w:tc>
          <w:tcPr>
            <w:tcW w:w="4310" w:type="dxa"/>
          </w:tcPr>
          <w:p w:rsidR="00EE7A98" w:rsidRPr="00192760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EE7A98" w:rsidRPr="00192760" w:rsidTr="00EE7A98">
        <w:tc>
          <w:tcPr>
            <w:tcW w:w="4310" w:type="dxa"/>
          </w:tcPr>
          <w:p w:rsidR="00EE7A98" w:rsidRPr="00192760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EE7A98" w:rsidRPr="00192760" w:rsidTr="00EE7A98">
        <w:tc>
          <w:tcPr>
            <w:tcW w:w="4310" w:type="dxa"/>
          </w:tcPr>
          <w:p w:rsidR="00EE7A98" w:rsidRPr="00192760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EE7A98" w:rsidRPr="003752B0" w:rsidTr="00EE7A98">
        <w:tc>
          <w:tcPr>
            <w:tcW w:w="4310" w:type="dxa"/>
          </w:tcPr>
          <w:p w:rsidR="00EE7A98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A98" w:rsidRPr="003752B0" w:rsidTr="00EE7A98">
        <w:tc>
          <w:tcPr>
            <w:tcW w:w="4310" w:type="dxa"/>
          </w:tcPr>
          <w:p w:rsidR="00EE7A98" w:rsidRPr="00192760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A98" w:rsidRPr="00973678" w:rsidTr="00EE7A98">
        <w:tc>
          <w:tcPr>
            <w:tcW w:w="4310" w:type="dxa"/>
          </w:tcPr>
          <w:p w:rsidR="00EE7A98" w:rsidRPr="00973678" w:rsidRDefault="00DE7AB1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(кабины)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EE7A98" w:rsidRPr="00973678" w:rsidTr="00EE7A98">
        <w:tc>
          <w:tcPr>
            <w:tcW w:w="4310" w:type="dxa"/>
          </w:tcPr>
          <w:p w:rsidR="00EE7A98" w:rsidRPr="00192760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EE7A98" w:rsidRPr="00192760" w:rsidTr="00EE7A98">
        <w:tc>
          <w:tcPr>
            <w:tcW w:w="4310" w:type="dxa"/>
          </w:tcPr>
          <w:p w:rsidR="00EE7A98" w:rsidRPr="00192760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0769FB" w:rsidRDefault="000769FB" w:rsidP="00961FF3">
      <w:pPr>
        <w:ind w:firstLine="708"/>
        <w:jc w:val="both"/>
      </w:pPr>
    </w:p>
    <w:p w:rsidR="00961FF3" w:rsidRPr="00B12384" w:rsidRDefault="00961FF3" w:rsidP="00961FF3">
      <w:pPr>
        <w:pStyle w:val="af0"/>
        <w:spacing w:before="0" w:beforeAutospacing="0" w:after="0" w:afterAutospacing="0"/>
        <w:ind w:firstLine="708"/>
        <w:jc w:val="both"/>
      </w:pPr>
      <w:r w:rsidRPr="00B12384">
        <w:lastRenderedPageBreak/>
        <w:t xml:space="preserve">1.2.  Указанное в п. 1.1 имущество, принадлежит Продавцу на праве собственности, что подтверждает паспорт </w:t>
      </w:r>
      <w:r w:rsidR="00004C8D">
        <w:t>самоходной машины и других видов техники</w:t>
      </w:r>
      <w:r w:rsidRPr="00B12384">
        <w:t xml:space="preserve">, серии ____________ №___________________, выданный __________________________ «___» __________ _____ </w:t>
      </w:r>
      <w:proofErr w:type="gramStart"/>
      <w:r w:rsidRPr="00B12384">
        <w:t>г</w:t>
      </w:r>
      <w:proofErr w:type="gramEnd"/>
      <w:r>
        <w:t>.</w:t>
      </w:r>
    </w:p>
    <w:p w:rsidR="00961FF3" w:rsidRPr="00B12384" w:rsidRDefault="00961FF3" w:rsidP="00961FF3">
      <w:pPr>
        <w:ind w:firstLine="708"/>
        <w:jc w:val="both"/>
      </w:pPr>
      <w:r w:rsidRPr="00B12384">
        <w:t>1.3. Право на заключение договора купли-продажи возникло у Покупателя на основании Протокола.</w:t>
      </w:r>
    </w:p>
    <w:p w:rsidR="00961FF3" w:rsidRPr="00B12384" w:rsidRDefault="00961FF3" w:rsidP="00961FF3">
      <w:pPr>
        <w:ind w:firstLine="708"/>
        <w:jc w:val="both"/>
      </w:pPr>
      <w:r w:rsidRPr="00B12384">
        <w:t>1.4. До заключения настоящего договора имущество, приобретаемое в собственность Покупателем, никому не заложено, не обещано, в споре не состоит.</w:t>
      </w:r>
    </w:p>
    <w:p w:rsidR="00961FF3" w:rsidRPr="00B12384" w:rsidRDefault="00961FF3" w:rsidP="00961FF3">
      <w:pPr>
        <w:ind w:firstLine="708"/>
        <w:jc w:val="both"/>
      </w:pPr>
      <w:r w:rsidRPr="00B12384">
        <w:t>1.5. Стороны договора подтверждают, что при его заключении 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:rsidR="00961FF3" w:rsidRPr="00B12384" w:rsidRDefault="00961FF3" w:rsidP="00961FF3">
      <w:pPr>
        <w:jc w:val="center"/>
      </w:pPr>
    </w:p>
    <w:p w:rsidR="00961FF3" w:rsidRPr="00B12384" w:rsidRDefault="00961FF3" w:rsidP="00961FF3">
      <w:pPr>
        <w:jc w:val="center"/>
      </w:pPr>
      <w:r w:rsidRPr="00B12384">
        <w:t>2. ПЛАТА ПО ДОГОВОРУ</w:t>
      </w:r>
    </w:p>
    <w:p w:rsidR="00961FF3" w:rsidRPr="00B12384" w:rsidRDefault="00961FF3" w:rsidP="00961FF3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2.1. </w:t>
      </w:r>
      <w:r w:rsidRPr="00B12384">
        <w:rPr>
          <w:rFonts w:ascii="Times New Roman" w:eastAsia="MS Mincho" w:hAnsi="Times New Roman"/>
          <w:sz w:val="24"/>
          <w:szCs w:val="24"/>
        </w:rPr>
        <w:t>Стоимость имущества составляет</w:t>
      </w:r>
      <w:proofErr w:type="gramStart"/>
      <w:r w:rsidRPr="00B12384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 ___________ (_______________</w:t>
      </w:r>
      <w:r w:rsidRPr="00B12384">
        <w:rPr>
          <w:rFonts w:ascii="Times New Roman" w:eastAsia="MS Mincho" w:hAnsi="Times New Roman"/>
          <w:sz w:val="24"/>
          <w:szCs w:val="24"/>
        </w:rPr>
        <w:t>)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gramEnd"/>
      <w:r>
        <w:rPr>
          <w:rFonts w:ascii="Times New Roman" w:eastAsia="MS Mincho" w:hAnsi="Times New Roman"/>
          <w:sz w:val="24"/>
          <w:szCs w:val="24"/>
        </w:rPr>
        <w:t>рублей  ___  копеек,</w:t>
      </w:r>
    </w:p>
    <w:p w:rsidR="00961FF3" w:rsidRPr="00B12384" w:rsidRDefault="00961FF3" w:rsidP="00961FF3">
      <w:pPr>
        <w:pStyle w:val="a9"/>
        <w:jc w:val="both"/>
        <w:rPr>
          <w:rFonts w:ascii="Times New Roman" w:eastAsia="MS Mincho" w:hAnsi="Times New Roman"/>
          <w:sz w:val="24"/>
          <w:szCs w:val="24"/>
          <w:vertAlign w:val="subscript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)  </w:t>
      </w:r>
    </w:p>
    <w:p w:rsidR="00961FF3" w:rsidRPr="00B12384" w:rsidRDefault="00961FF3" w:rsidP="00961FF3">
      <w:pPr>
        <w:pStyle w:val="a9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 учетом НДС (</w:t>
      </w:r>
      <w:r>
        <w:rPr>
          <w:rFonts w:ascii="Times New Roman" w:hAnsi="Times New Roman"/>
          <w:sz w:val="24"/>
          <w:szCs w:val="24"/>
        </w:rPr>
        <w:t>20</w:t>
      </w:r>
      <w:r w:rsidRPr="00B12384">
        <w:rPr>
          <w:rFonts w:ascii="Times New Roman" w:hAnsi="Times New Roman"/>
          <w:sz w:val="24"/>
          <w:szCs w:val="24"/>
        </w:rPr>
        <w:t>%)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- __________ (_____</w:t>
      </w:r>
      <w:r>
        <w:rPr>
          <w:rFonts w:ascii="Times New Roman" w:eastAsia="MS Mincho" w:hAnsi="Times New Roman"/>
          <w:sz w:val="24"/>
          <w:szCs w:val="24"/>
        </w:rPr>
        <w:t>__________) рублей  ___  копеек.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961FF3" w:rsidRPr="00B12384" w:rsidRDefault="00961FF3" w:rsidP="00961FF3">
      <w:pPr>
        <w:pStyle w:val="a9"/>
        <w:spacing w:line="12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961FF3" w:rsidRPr="00B12384" w:rsidRDefault="00961FF3" w:rsidP="00961FF3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</w:rPr>
        <w:t xml:space="preserve">Стоимость имущества определена в соответствии с </w:t>
      </w:r>
      <w:r w:rsidRPr="00B12384">
        <w:rPr>
          <w:rFonts w:ascii="Times New Roman" w:hAnsi="Times New Roman"/>
          <w:sz w:val="24"/>
          <w:szCs w:val="24"/>
        </w:rPr>
        <w:t>Протоколом.</w:t>
      </w:r>
    </w:p>
    <w:p w:rsidR="00961FF3" w:rsidRPr="00B12384" w:rsidRDefault="00961FF3" w:rsidP="00961FF3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Сумма внесенного задатка в размере</w:t>
      </w:r>
      <w:proofErr w:type="gramStart"/>
      <w:r w:rsidRPr="00B12384">
        <w:rPr>
          <w:rFonts w:ascii="Times New Roman" w:hAnsi="Times New Roman"/>
          <w:sz w:val="24"/>
          <w:szCs w:val="24"/>
        </w:rPr>
        <w:t xml:space="preserve"> </w:t>
      </w:r>
      <w:r w:rsidRPr="00B12384">
        <w:rPr>
          <w:rFonts w:ascii="Times New Roman" w:eastAsia="MS Mincho" w:hAnsi="Times New Roman"/>
          <w:sz w:val="24"/>
          <w:szCs w:val="24"/>
        </w:rPr>
        <w:t xml:space="preserve">___________ (__________________) </w:t>
      </w:r>
      <w:proofErr w:type="gramEnd"/>
      <w:r w:rsidRPr="00B12384">
        <w:rPr>
          <w:rFonts w:ascii="Times New Roman" w:eastAsia="MS Mincho" w:hAnsi="Times New Roman"/>
          <w:sz w:val="24"/>
          <w:szCs w:val="24"/>
        </w:rPr>
        <w:t xml:space="preserve">рублей ___ копеек </w:t>
      </w:r>
    </w:p>
    <w:p w:rsidR="00961FF3" w:rsidRPr="00B12384" w:rsidRDefault="00961FF3" w:rsidP="00961FF3">
      <w:pPr>
        <w:pStyle w:val="a9"/>
        <w:spacing w:line="120" w:lineRule="auto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</w:t>
      </w:r>
      <w:r>
        <w:rPr>
          <w:rFonts w:ascii="Times New Roman" w:eastAsia="MS Mincho" w:hAnsi="Times New Roman"/>
          <w:sz w:val="24"/>
          <w:szCs w:val="24"/>
          <w:vertAlign w:val="subscript"/>
        </w:rPr>
        <w:t xml:space="preserve">  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961FF3" w:rsidRPr="00B12384" w:rsidRDefault="00961FF3" w:rsidP="00961FF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засчитывается в счет оплаты выкупной стоимости _______________.   </w:t>
      </w:r>
    </w:p>
    <w:p w:rsidR="00961FF3" w:rsidRPr="00B12384" w:rsidRDefault="00961FF3" w:rsidP="00961FF3">
      <w:pPr>
        <w:pStyle w:val="a9"/>
        <w:spacing w:line="12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  <w:t xml:space="preserve">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 xml:space="preserve">наименование </w:t>
      </w:r>
      <w:r>
        <w:rPr>
          <w:rFonts w:ascii="Times New Roman" w:eastAsia="MS Mincho" w:hAnsi="Times New Roman"/>
          <w:i/>
          <w:sz w:val="24"/>
          <w:szCs w:val="24"/>
          <w:vertAlign w:val="subscript"/>
        </w:rPr>
        <w:t>имущества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  <w:t xml:space="preserve">            </w:t>
      </w:r>
    </w:p>
    <w:p w:rsidR="00961FF3" w:rsidRPr="00B12384" w:rsidRDefault="00961FF3" w:rsidP="00961FF3">
      <w:pPr>
        <w:ind w:firstLine="567"/>
        <w:jc w:val="both"/>
        <w:rPr>
          <w:rFonts w:eastAsia="MS Mincho"/>
          <w:bCs/>
        </w:rPr>
      </w:pPr>
      <w:r w:rsidRPr="00B12384">
        <w:t>2.2. Оплата оставшейся суммы выкупа в размере</w:t>
      </w:r>
      <w:proofErr w:type="gramStart"/>
      <w:r w:rsidRPr="00B12384">
        <w:t xml:space="preserve"> </w:t>
      </w:r>
      <w:r w:rsidRPr="00B12384">
        <w:rPr>
          <w:rFonts w:eastAsia="MS Mincho"/>
          <w:bCs/>
        </w:rPr>
        <w:t>_________ (__________________</w:t>
      </w:r>
      <w:r>
        <w:rPr>
          <w:rFonts w:eastAsia="MS Mincho"/>
          <w:bCs/>
        </w:rPr>
        <w:t>__</w:t>
      </w:r>
      <w:r w:rsidRPr="00B12384">
        <w:rPr>
          <w:rFonts w:eastAsia="MS Mincho"/>
          <w:bCs/>
        </w:rPr>
        <w:t xml:space="preserve">)  </w:t>
      </w:r>
      <w:proofErr w:type="gramEnd"/>
      <w:r w:rsidRPr="00B12384">
        <w:rPr>
          <w:rFonts w:eastAsia="MS Mincho"/>
          <w:bCs/>
        </w:rPr>
        <w:t>рублей</w:t>
      </w:r>
    </w:p>
    <w:p w:rsidR="00961FF3" w:rsidRPr="00B12384" w:rsidRDefault="00961FF3" w:rsidP="00961FF3">
      <w:pPr>
        <w:pStyle w:val="a9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961FF3" w:rsidRPr="00414664" w:rsidRDefault="00961FF3" w:rsidP="00961FF3">
      <w:pPr>
        <w:jc w:val="both"/>
      </w:pPr>
      <w:r>
        <w:rPr>
          <w:rFonts w:eastAsia="MS Mincho"/>
          <w:bCs/>
        </w:rPr>
        <w:t xml:space="preserve"> ___</w:t>
      </w:r>
      <w:r w:rsidRPr="00B12384">
        <w:rPr>
          <w:rFonts w:eastAsia="MS Mincho"/>
          <w:bCs/>
        </w:rPr>
        <w:t xml:space="preserve"> копеек, </w:t>
      </w:r>
      <w:r w:rsidRPr="00B12384">
        <w:t>осуществляется путем перечисления П</w:t>
      </w:r>
      <w:r>
        <w:t xml:space="preserve">окупателем безналичным платежом </w:t>
      </w:r>
      <w:r w:rsidRPr="00B12384">
        <w:t>на   следующие реквизиты:</w:t>
      </w:r>
      <w:r>
        <w:rPr>
          <w:rFonts w:eastAsia="MS Mincho"/>
          <w:vertAlign w:val="subscript"/>
        </w:rPr>
        <w:t xml:space="preserve">      </w:t>
      </w:r>
    </w:p>
    <w:p w:rsidR="00961FF3" w:rsidRDefault="00961FF3" w:rsidP="00961FF3">
      <w:pPr>
        <w:ind w:firstLine="540"/>
        <w:jc w:val="both"/>
      </w:pPr>
      <w:proofErr w:type="spellStart"/>
      <w:proofErr w:type="gramStart"/>
      <w:r w:rsidRPr="00AE0432">
        <w:rPr>
          <w:rFonts w:eastAsia="MS Mincho"/>
        </w:rPr>
        <w:t>р</w:t>
      </w:r>
      <w:proofErr w:type="spellEnd"/>
      <w:proofErr w:type="gramEnd"/>
      <w:r w:rsidRPr="00AE0432">
        <w:rPr>
          <w:rFonts w:eastAsia="MS Mincho"/>
        </w:rPr>
        <w:t>/счет 03100643000000014800, к/счет 40102810845370000004</w:t>
      </w:r>
      <w:r w:rsidRPr="00AE0432">
        <w:rPr>
          <w:rFonts w:eastAsia="MS Mincho"/>
          <w:b/>
        </w:rPr>
        <w:t xml:space="preserve"> </w:t>
      </w:r>
      <w:r w:rsidRPr="00AE0432">
        <w:rPr>
          <w:rFonts w:eastAsia="MS Mincho"/>
        </w:rPr>
        <w:t>в  ГУ Банка России по ЦФО//УФК по Московской области, г. Москва, БИК 004525987.</w:t>
      </w:r>
      <w:r w:rsidRPr="00AE0432">
        <w:rPr>
          <w:rFonts w:eastAsia="MS Mincho"/>
          <w:color w:val="FF0000"/>
        </w:rPr>
        <w:t xml:space="preserve"> </w:t>
      </w:r>
      <w:r w:rsidRPr="00AE0432">
        <w:rPr>
          <w:rFonts w:eastAsia="MS Mincho"/>
        </w:rPr>
        <w:t xml:space="preserve">Получатель: УФК по МО (КУИ администрации городского округа Лотошино), </w:t>
      </w:r>
      <w:r w:rsidRPr="00AE0432">
        <w:rPr>
          <w:rFonts w:eastAsia="Calibri"/>
        </w:rPr>
        <w:t>л/счет 04483</w:t>
      </w:r>
      <w:r w:rsidRPr="00737AEB">
        <w:rPr>
          <w:rFonts w:eastAsia="Calibri"/>
        </w:rPr>
        <w:t>J</w:t>
      </w:r>
      <w:r w:rsidRPr="00AE0432">
        <w:rPr>
          <w:rFonts w:eastAsia="Calibri"/>
        </w:rPr>
        <w:t>96120</w:t>
      </w:r>
      <w:r w:rsidRPr="00AE0432">
        <w:t xml:space="preserve">, </w:t>
      </w:r>
      <w:r w:rsidRPr="00AE0432">
        <w:rPr>
          <w:rFonts w:eastAsia="MS Mincho"/>
        </w:rPr>
        <w:t>ИНН 5071000888, КПП 507101001, КБК 003 1 14 02043 04 0000 410, ОКТМО 46752000</w:t>
      </w:r>
      <w:r>
        <w:t>.</w:t>
      </w:r>
    </w:p>
    <w:p w:rsidR="00961FF3" w:rsidRPr="00061B4D" w:rsidRDefault="00961FF3" w:rsidP="00961FF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8D6">
        <w:rPr>
          <w:rFonts w:eastAsia="Calibri"/>
        </w:rPr>
        <w:t>Покупатель самостоятельно исчисляет и уплачивает сумму налога на добавленную стоимость (НДС)</w:t>
      </w:r>
      <w:r w:rsidR="007224D5">
        <w:rPr>
          <w:rFonts w:eastAsia="Calibri"/>
        </w:rPr>
        <w:t>, за исключением физических лиц,</w:t>
      </w:r>
      <w:r w:rsidRPr="005668D6">
        <w:rPr>
          <w:rFonts w:eastAsia="Calibri"/>
        </w:rPr>
        <w:t xml:space="preserve"> в соответствии с действующим законодательством Российской Федерации.</w:t>
      </w:r>
    </w:p>
    <w:p w:rsidR="00961FF3" w:rsidRPr="00B12384" w:rsidRDefault="00961FF3" w:rsidP="00961FF3">
      <w:pPr>
        <w:ind w:firstLine="540"/>
        <w:jc w:val="both"/>
      </w:pPr>
      <w:r w:rsidRPr="00B12384">
        <w:t>2.3. Все расходы по заключению, оформлению настоящего договора и регистрации права собственности несет Покупатель.</w:t>
      </w:r>
    </w:p>
    <w:p w:rsidR="00961FF3" w:rsidRPr="00B12384" w:rsidRDefault="00961FF3" w:rsidP="00961FF3">
      <w:pPr>
        <w:autoSpaceDE w:val="0"/>
        <w:autoSpaceDN w:val="0"/>
        <w:adjustRightInd w:val="0"/>
        <w:ind w:firstLine="540"/>
        <w:jc w:val="both"/>
        <w:outlineLvl w:val="0"/>
      </w:pPr>
      <w:r w:rsidRPr="00B12384">
        <w:t>2.4. Полную оплату приобретаемого на аукционе и</w:t>
      </w:r>
      <w:r w:rsidR="004A323E">
        <w:t>мущества произвести не позднее 1</w:t>
      </w:r>
      <w:r w:rsidRPr="00B12384">
        <w:t>0 рабочих дней</w:t>
      </w:r>
      <w:r>
        <w:t xml:space="preserve"> со дня заключения настоящего договора</w:t>
      </w:r>
      <w:r w:rsidRPr="00B12384">
        <w:t>.</w:t>
      </w:r>
    </w:p>
    <w:p w:rsidR="00961FF3" w:rsidRPr="00B12384" w:rsidRDefault="00961FF3" w:rsidP="00961FF3">
      <w:pPr>
        <w:ind w:firstLine="540"/>
      </w:pPr>
    </w:p>
    <w:p w:rsidR="00961FF3" w:rsidRPr="00B12384" w:rsidRDefault="00961FF3" w:rsidP="00961FF3">
      <w:pPr>
        <w:ind w:firstLine="540"/>
        <w:jc w:val="center"/>
      </w:pPr>
      <w:r w:rsidRPr="00B12384">
        <w:t>3. ПЕРЕДАЧА ИМУЩЕСТВА</w:t>
      </w:r>
    </w:p>
    <w:p w:rsidR="00961FF3" w:rsidRPr="00B12384" w:rsidRDefault="00961FF3" w:rsidP="00961FF3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3.1. </w:t>
      </w:r>
      <w:r w:rsidRPr="00B12384">
        <w:rPr>
          <w:rFonts w:ascii="Times New Roman" w:hAnsi="Times New Roman"/>
          <w:color w:val="000000"/>
          <w:sz w:val="24"/>
          <w:szCs w:val="24"/>
        </w:rPr>
        <w:t>Передача имущества Продавцом и принятие его Покупателем осуществляется по передаточному акту, подписываемому Сторонами не позднее 5 рабочих дней со дня зачисления стоимости имущества на расчетный счет Продавца.</w:t>
      </w:r>
    </w:p>
    <w:p w:rsidR="00961FF3" w:rsidRPr="00B12384" w:rsidRDefault="00961FF3" w:rsidP="00961FF3">
      <w:pPr>
        <w:pStyle w:val="a9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3.2. </w:t>
      </w:r>
      <w:r w:rsidRPr="00B12384">
        <w:rPr>
          <w:rFonts w:ascii="Times New Roman" w:hAnsi="Times New Roman"/>
          <w:color w:val="000000"/>
          <w:sz w:val="24"/>
          <w:szCs w:val="24"/>
        </w:rPr>
        <w:t>Стороны установили, что с момента подписания передаточного акта риск случайной гибели или случайного повреждения имущества несет Покупатель.</w:t>
      </w:r>
    </w:p>
    <w:p w:rsidR="00961FF3" w:rsidRPr="00B12384" w:rsidRDefault="00961FF3" w:rsidP="00961FF3">
      <w:pPr>
        <w:ind w:firstLine="540"/>
        <w:jc w:val="center"/>
      </w:pPr>
    </w:p>
    <w:p w:rsidR="00961FF3" w:rsidRPr="00B12384" w:rsidRDefault="00961FF3" w:rsidP="00961FF3">
      <w:pPr>
        <w:ind w:firstLine="540"/>
        <w:jc w:val="center"/>
      </w:pPr>
      <w:r w:rsidRPr="00B12384">
        <w:t>4. ПРАВО СОБСТВЕННОСТИ</w:t>
      </w:r>
    </w:p>
    <w:p w:rsidR="00961FF3" w:rsidRPr="00B12384" w:rsidRDefault="00961FF3" w:rsidP="00961FF3">
      <w:pPr>
        <w:autoSpaceDE w:val="0"/>
        <w:autoSpaceDN w:val="0"/>
        <w:adjustRightInd w:val="0"/>
        <w:ind w:firstLine="540"/>
        <w:jc w:val="both"/>
      </w:pPr>
      <w:r w:rsidRPr="00B12384">
        <w:t>Право собственности на имущество у Покупателя возникает с момента подписания акта приемки – передачи имущества.</w:t>
      </w:r>
    </w:p>
    <w:p w:rsidR="00961FF3" w:rsidRPr="00B12384" w:rsidRDefault="00961FF3" w:rsidP="00961FF3">
      <w:pPr>
        <w:autoSpaceDE w:val="0"/>
        <w:autoSpaceDN w:val="0"/>
        <w:adjustRightInd w:val="0"/>
        <w:ind w:firstLine="540"/>
        <w:jc w:val="both"/>
      </w:pPr>
    </w:p>
    <w:p w:rsidR="00961FF3" w:rsidRPr="00B12384" w:rsidRDefault="00961FF3" w:rsidP="00961FF3">
      <w:pPr>
        <w:ind w:firstLine="540"/>
        <w:jc w:val="center"/>
      </w:pPr>
      <w:r w:rsidRPr="00B12384">
        <w:t>5. ОБЯЗАННОСТИ СТОРОН</w:t>
      </w:r>
    </w:p>
    <w:p w:rsidR="002F19A3" w:rsidRPr="00B12384" w:rsidRDefault="002F19A3" w:rsidP="002F19A3">
      <w:pPr>
        <w:tabs>
          <w:tab w:val="left" w:pos="550"/>
        </w:tabs>
        <w:ind w:firstLine="540"/>
        <w:jc w:val="both"/>
      </w:pPr>
      <w:r w:rsidRPr="00B12384">
        <w:t>Продавец обязан</w:t>
      </w:r>
      <w:r>
        <w:t xml:space="preserve"> </w:t>
      </w:r>
      <w:r w:rsidRPr="00B12384">
        <w:t>не позднее 5 рабочих дней со дня полной оплаты Имущества обеспечить передачу Имущества по акту приема-передачи</w:t>
      </w:r>
      <w:r>
        <w:t xml:space="preserve">, а </w:t>
      </w:r>
      <w:r w:rsidRPr="00B12384">
        <w:t>Покупатель обязан</w:t>
      </w:r>
      <w:r>
        <w:t xml:space="preserve"> принять имущество.</w:t>
      </w:r>
    </w:p>
    <w:p w:rsidR="00961FF3" w:rsidRPr="00B12384" w:rsidRDefault="00961FF3" w:rsidP="00961FF3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61FF3" w:rsidRPr="00B12384" w:rsidRDefault="00961FF3" w:rsidP="00961FF3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6. ОТВЕТСТВЕННОСТЬ СТОРОН</w:t>
      </w:r>
    </w:p>
    <w:p w:rsidR="00961FF3" w:rsidRPr="00B12384" w:rsidRDefault="00961FF3" w:rsidP="00961FF3">
      <w:pPr>
        <w:ind w:firstLine="540"/>
        <w:jc w:val="both"/>
        <w:rPr>
          <w:noProof/>
        </w:rPr>
      </w:pPr>
      <w:r w:rsidRPr="00B12384">
        <w:t xml:space="preserve">6.1. </w:t>
      </w:r>
      <w:r w:rsidRPr="00B12384">
        <w:rPr>
          <w:noProof/>
        </w:rPr>
        <w:t>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Договор.</w:t>
      </w:r>
    </w:p>
    <w:p w:rsidR="00961FF3" w:rsidRPr="00B12384" w:rsidRDefault="00961FF3" w:rsidP="00961FF3">
      <w:pPr>
        <w:pStyle w:val="ConsNonformat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lastRenderedPageBreak/>
        <w:t xml:space="preserve">6.2. В случае нарушения установленного п. 2.4 настоящего договора срока перечисления денежных средств Покупатель уплачивает Продавцу неустойку в размере </w:t>
      </w:r>
      <w:r w:rsidRPr="00B12384">
        <w:rPr>
          <w:rFonts w:ascii="Times New Roman" w:eastAsia="MS Mincho" w:hAnsi="Times New Roman"/>
          <w:sz w:val="24"/>
          <w:szCs w:val="24"/>
        </w:rPr>
        <w:t>одной трехсотой ключевой ставки, установленной Банка России, действовавшей в соответствующие периоды, на сумму просроченного платежа.</w:t>
      </w:r>
    </w:p>
    <w:p w:rsidR="00961FF3" w:rsidRPr="00B12384" w:rsidRDefault="00961FF3" w:rsidP="00961FF3">
      <w:pPr>
        <w:ind w:firstLine="540"/>
        <w:jc w:val="both"/>
        <w:rPr>
          <w:noProof/>
        </w:rPr>
      </w:pPr>
      <w:r w:rsidRPr="00B12384">
        <w:rPr>
          <w:noProof/>
        </w:rPr>
        <w:t>6.3. Ответственность Сторон, не предусмотренная настоящим Договором, устанавливается в  соответствии с действующим законодательством.</w:t>
      </w:r>
    </w:p>
    <w:p w:rsidR="00961FF3" w:rsidRPr="00B12384" w:rsidRDefault="00961FF3" w:rsidP="00961FF3">
      <w:pPr>
        <w:ind w:firstLine="540"/>
        <w:jc w:val="center"/>
      </w:pPr>
    </w:p>
    <w:p w:rsidR="00961FF3" w:rsidRPr="00B12384" w:rsidRDefault="00961FF3" w:rsidP="00961FF3">
      <w:pPr>
        <w:ind w:firstLine="540"/>
        <w:jc w:val="center"/>
      </w:pPr>
      <w:r w:rsidRPr="00B12384">
        <w:t>7. ЗАКЛЮЧИТЕЛЬНЫЕ ПОЛОЖЕНИЯ</w:t>
      </w:r>
    </w:p>
    <w:p w:rsidR="00961FF3" w:rsidRPr="00B12384" w:rsidRDefault="00961FF3" w:rsidP="00961FF3">
      <w:pPr>
        <w:ind w:firstLine="540"/>
        <w:jc w:val="both"/>
      </w:pPr>
      <w:r w:rsidRPr="00B12384">
        <w:t>7.1. Настоящий договор вступает в законную силу с момента его подписания сторонами и действует вплоть до полного исполнения его обязательств либо расторжения.</w:t>
      </w:r>
    </w:p>
    <w:p w:rsidR="00961FF3" w:rsidRPr="00B12384" w:rsidRDefault="00961FF3" w:rsidP="00961FF3">
      <w:pPr>
        <w:ind w:firstLine="540"/>
        <w:jc w:val="both"/>
      </w:pPr>
      <w:r w:rsidRPr="00B12384">
        <w:t>7.2.  Любые изменения и дополнения к договору действительны лишь при условии, что они совершены в письменной форме, подписаны сторонами.</w:t>
      </w:r>
    </w:p>
    <w:p w:rsidR="00961FF3" w:rsidRPr="00B12384" w:rsidRDefault="00961FF3" w:rsidP="00961FF3">
      <w:pPr>
        <w:ind w:firstLine="540"/>
        <w:jc w:val="both"/>
      </w:pPr>
      <w:r w:rsidRPr="00B12384">
        <w:t>7.3. Отношения сторон, не урегулированные настоящим договором, регламентируются действующим законодательством  Российской Федерации. Споры, возникающие при исполнении настоящего договора, решаются путем переговоров, в случае разногласия - судебном порядке.</w:t>
      </w:r>
    </w:p>
    <w:p w:rsidR="00961FF3" w:rsidRPr="00B12384" w:rsidRDefault="00961FF3" w:rsidP="00961FF3">
      <w:pPr>
        <w:ind w:firstLine="540"/>
        <w:jc w:val="both"/>
      </w:pPr>
      <w:r w:rsidRPr="00B12384">
        <w:t>7.4. Отношения между сторонами по настоящему договору прекращаются при исполнении ими всех условий договора и взаимных обязательств.</w:t>
      </w:r>
    </w:p>
    <w:p w:rsidR="000B3433" w:rsidRPr="00B12384" w:rsidRDefault="00961FF3" w:rsidP="000B3433">
      <w:pPr>
        <w:ind w:firstLine="540"/>
        <w:jc w:val="both"/>
      </w:pPr>
      <w:r w:rsidRPr="00B12384">
        <w:t xml:space="preserve">7.5. </w:t>
      </w:r>
      <w:r w:rsidR="000B3433" w:rsidRPr="00F70BC0">
        <w:rPr>
          <w:rFonts w:eastAsia="Calibri"/>
        </w:rPr>
        <w:t xml:space="preserve">Настоящий договор </w:t>
      </w:r>
      <w:r w:rsidR="000B3433" w:rsidRPr="00F70BC0">
        <w:t xml:space="preserve">заключен в электронной форме в порядке, предусмотренном Постановлением Правительства РФ от 27 августа 2012 г. №860, а также </w:t>
      </w:r>
      <w:r w:rsidR="000B3433">
        <w:t>по желанию С</w:t>
      </w:r>
      <w:r w:rsidR="000B3433" w:rsidRPr="00F70BC0">
        <w:t>торо</w:t>
      </w:r>
      <w:r w:rsidR="000B3433" w:rsidRPr="00AB0A26">
        <w:t>н договор</w:t>
      </w:r>
      <w:r w:rsidR="000B3433" w:rsidRPr="00AB0A26">
        <w:rPr>
          <w:rFonts w:eastAsia="Calibri"/>
        </w:rPr>
        <w:t xml:space="preserve"> </w:t>
      </w:r>
      <w:r w:rsidR="000B3433">
        <w:rPr>
          <w:rFonts w:eastAsia="Calibri"/>
        </w:rPr>
        <w:t xml:space="preserve">оформляется </w:t>
      </w:r>
      <w:r w:rsidR="000B3433" w:rsidRPr="00AB0A26">
        <w:rPr>
          <w:rFonts w:eastAsia="Calibri"/>
        </w:rPr>
        <w:t xml:space="preserve">в </w:t>
      </w:r>
      <w:r w:rsidR="000B3433">
        <w:rPr>
          <w:rFonts w:eastAsia="Calibri"/>
        </w:rPr>
        <w:t>т</w:t>
      </w:r>
      <w:r w:rsidR="000B3433" w:rsidRPr="00AB0A26">
        <w:rPr>
          <w:rFonts w:eastAsia="Calibri"/>
        </w:rPr>
        <w:t>рех экземплярах,</w:t>
      </w:r>
      <w:r w:rsidR="000B3433" w:rsidRPr="00B12384">
        <w:t xml:space="preserve"> имеющих одинаковую юридическую силу, для Продавца - один экземпляр, для Покупателя - один экземпляр, </w:t>
      </w:r>
      <w:r w:rsidR="000B3433">
        <w:t>трети</w:t>
      </w:r>
      <w:r w:rsidR="000B3433" w:rsidRPr="00B12384">
        <w:t>й экземпляр - для органа, осуществляющего государственную регистрацию транспортных средств.</w:t>
      </w:r>
    </w:p>
    <w:p w:rsidR="00961FF3" w:rsidRPr="00B12384" w:rsidRDefault="00961FF3" w:rsidP="00961FF3">
      <w:pPr>
        <w:ind w:firstLine="540"/>
        <w:jc w:val="both"/>
      </w:pPr>
    </w:p>
    <w:p w:rsidR="00961FF3" w:rsidRPr="00B12384" w:rsidRDefault="00961FF3" w:rsidP="00961FF3">
      <w:pPr>
        <w:ind w:firstLine="540"/>
        <w:jc w:val="center"/>
      </w:pPr>
    </w:p>
    <w:p w:rsidR="00961FF3" w:rsidRPr="00B12384" w:rsidRDefault="00961FF3" w:rsidP="00961FF3">
      <w:pPr>
        <w:ind w:firstLine="540"/>
        <w:jc w:val="center"/>
        <w:rPr>
          <w:bCs/>
        </w:rPr>
      </w:pPr>
      <w:r w:rsidRPr="00B12384">
        <w:t xml:space="preserve">8. </w:t>
      </w:r>
      <w:r w:rsidRPr="00B12384">
        <w:rPr>
          <w:bCs/>
        </w:rPr>
        <w:t>ПОДПИСИ СТОРОН:</w:t>
      </w:r>
    </w:p>
    <w:p w:rsidR="00961FF3" w:rsidRPr="00B12384" w:rsidRDefault="00961FF3" w:rsidP="00961FF3">
      <w:pPr>
        <w:ind w:firstLine="540"/>
      </w:pPr>
      <w:r w:rsidRPr="00B12384">
        <w:t xml:space="preserve">Продавец:  </w:t>
      </w:r>
    </w:p>
    <w:p w:rsidR="00961FF3" w:rsidRPr="00B12384" w:rsidRDefault="00961FF3" w:rsidP="00961FF3">
      <w:pPr>
        <w:ind w:firstLine="540"/>
        <w:jc w:val="both"/>
      </w:pPr>
      <w:r w:rsidRPr="00B12384">
        <w:t xml:space="preserve">Председатель Комитета по управлению имуществом администрации </w:t>
      </w:r>
      <w:r>
        <w:t xml:space="preserve">городского округа </w:t>
      </w:r>
      <w:r w:rsidRPr="00B12384">
        <w:t xml:space="preserve">Лотошино Московской области </w:t>
      </w:r>
    </w:p>
    <w:p w:rsidR="00961FF3" w:rsidRPr="00B12384" w:rsidRDefault="00961FF3" w:rsidP="00961FF3">
      <w:pPr>
        <w:ind w:firstLine="540"/>
      </w:pPr>
      <w:r w:rsidRPr="00B12384">
        <w:t xml:space="preserve"> _________________ ______________________ </w:t>
      </w:r>
    </w:p>
    <w:p w:rsidR="00961FF3" w:rsidRPr="00B12384" w:rsidRDefault="00961FF3" w:rsidP="00961FF3">
      <w:pPr>
        <w:ind w:firstLine="540"/>
      </w:pPr>
    </w:p>
    <w:p w:rsidR="00961FF3" w:rsidRPr="00B12384" w:rsidRDefault="00961FF3" w:rsidP="00961FF3">
      <w:pPr>
        <w:ind w:firstLine="540"/>
      </w:pPr>
      <w:r w:rsidRPr="00B12384">
        <w:t xml:space="preserve">Покупатель: </w:t>
      </w:r>
    </w:p>
    <w:p w:rsidR="00961FF3" w:rsidRDefault="00961FF3" w:rsidP="00961FF3">
      <w:pPr>
        <w:ind w:firstLine="540"/>
      </w:pPr>
      <w:r w:rsidRPr="00B12384">
        <w:t xml:space="preserve"> _________________ ______________________</w:t>
      </w: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DE7AB1" w:rsidRDefault="00DE7AB1" w:rsidP="000B343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E7AB1" w:rsidRDefault="00DE7AB1" w:rsidP="000B343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E7AB1" w:rsidRDefault="00DE7AB1" w:rsidP="00DE7AB1"/>
    <w:p w:rsidR="00DE7AB1" w:rsidRDefault="00DE7AB1" w:rsidP="00DE7AB1"/>
    <w:p w:rsidR="00DE7AB1" w:rsidRDefault="00DE7AB1" w:rsidP="00DE7AB1"/>
    <w:p w:rsidR="00DE7AB1" w:rsidRDefault="00DE7AB1" w:rsidP="00DE7AB1"/>
    <w:p w:rsidR="00DE7AB1" w:rsidRDefault="00DE7AB1" w:rsidP="00DE7AB1"/>
    <w:p w:rsidR="00DE7AB1" w:rsidRDefault="00DE7AB1" w:rsidP="00DE7AB1"/>
    <w:p w:rsidR="00DE7AB1" w:rsidRDefault="00DE7AB1" w:rsidP="00DE7AB1"/>
    <w:p w:rsidR="00DE7AB1" w:rsidRDefault="00DE7AB1" w:rsidP="00DE7AB1"/>
    <w:p w:rsidR="00DE7AB1" w:rsidRDefault="00DE7AB1" w:rsidP="00DE7AB1"/>
    <w:p w:rsidR="00DE7AB1" w:rsidRDefault="00DE7AB1" w:rsidP="00DE7AB1"/>
    <w:p w:rsidR="000B3433" w:rsidRPr="00B6191E" w:rsidRDefault="000B3433" w:rsidP="000B343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191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АКТ</w:t>
      </w:r>
    </w:p>
    <w:p w:rsidR="000B3433" w:rsidRPr="00B6191E" w:rsidRDefault="000B3433" w:rsidP="000B3433">
      <w:pPr>
        <w:widowControl w:val="0"/>
        <w:autoSpaceDE w:val="0"/>
        <w:autoSpaceDN w:val="0"/>
        <w:adjustRightInd w:val="0"/>
        <w:ind w:right="-5"/>
        <w:jc w:val="center"/>
      </w:pPr>
      <w:r w:rsidRPr="00B6191E">
        <w:t>приема-передачи</w:t>
      </w:r>
      <w:r>
        <w:t xml:space="preserve"> имущества</w:t>
      </w:r>
      <w:r w:rsidRPr="00C864C1">
        <w:rPr>
          <w:rFonts w:eastAsia="Calibri"/>
          <w:bCs/>
        </w:rPr>
        <w:t xml:space="preserve"> </w:t>
      </w:r>
      <w:r w:rsidRPr="00CC3C08">
        <w:rPr>
          <w:rFonts w:eastAsia="Calibri"/>
          <w:bCs/>
        </w:rPr>
        <w:t>в электронной форме</w:t>
      </w:r>
    </w:p>
    <w:p w:rsidR="000B3433" w:rsidRDefault="000B3433" w:rsidP="000B3433">
      <w:pPr>
        <w:widowControl w:val="0"/>
        <w:autoSpaceDE w:val="0"/>
        <w:autoSpaceDN w:val="0"/>
        <w:adjustRightInd w:val="0"/>
        <w:ind w:right="-5"/>
        <w:jc w:val="center"/>
      </w:pPr>
    </w:p>
    <w:p w:rsidR="000B3433" w:rsidRPr="00B6191E" w:rsidRDefault="000B3433" w:rsidP="000B3433">
      <w:pPr>
        <w:widowControl w:val="0"/>
        <w:autoSpaceDE w:val="0"/>
        <w:autoSpaceDN w:val="0"/>
        <w:adjustRightInd w:val="0"/>
        <w:ind w:right="-5"/>
        <w:jc w:val="center"/>
      </w:pPr>
    </w:p>
    <w:p w:rsidR="000B3433" w:rsidRPr="00B6191E" w:rsidRDefault="000B3433" w:rsidP="000B3433">
      <w:pPr>
        <w:widowControl w:val="0"/>
        <w:autoSpaceDE w:val="0"/>
        <w:autoSpaceDN w:val="0"/>
        <w:adjustRightInd w:val="0"/>
        <w:ind w:right="-5"/>
      </w:pPr>
      <w:proofErr w:type="spellStart"/>
      <w:r w:rsidRPr="00B6191E">
        <w:t>рп</w:t>
      </w:r>
      <w:proofErr w:type="spellEnd"/>
      <w:r w:rsidRPr="00B6191E">
        <w:t>.</w:t>
      </w:r>
      <w:r>
        <w:t xml:space="preserve"> </w:t>
      </w:r>
      <w:r w:rsidRPr="00B6191E">
        <w:t xml:space="preserve">Лотошино </w:t>
      </w:r>
      <w:proofErr w:type="gramStart"/>
      <w:r w:rsidRPr="00B6191E">
        <w:t>Московская</w:t>
      </w:r>
      <w:proofErr w:type="gramEnd"/>
      <w:r w:rsidRPr="00B6191E">
        <w:t xml:space="preserve"> обл.                                                                             «___» _____</w:t>
      </w:r>
      <w:r w:rsidRPr="00B6191E">
        <w:softHyphen/>
      </w:r>
      <w:r w:rsidRPr="00B6191E">
        <w:softHyphen/>
      </w:r>
      <w:r w:rsidRPr="00B6191E">
        <w:softHyphen/>
      </w:r>
      <w:r w:rsidRPr="00B6191E">
        <w:softHyphen/>
        <w:t>___ года</w:t>
      </w:r>
    </w:p>
    <w:p w:rsidR="000B3433" w:rsidRDefault="000B3433" w:rsidP="000B3433">
      <w:pPr>
        <w:widowControl w:val="0"/>
        <w:autoSpaceDE w:val="0"/>
        <w:autoSpaceDN w:val="0"/>
        <w:adjustRightInd w:val="0"/>
        <w:ind w:right="-6"/>
      </w:pPr>
    </w:p>
    <w:p w:rsidR="000B3433" w:rsidRPr="00B6191E" w:rsidRDefault="000B3433" w:rsidP="000B3433">
      <w:pPr>
        <w:widowControl w:val="0"/>
        <w:autoSpaceDE w:val="0"/>
        <w:autoSpaceDN w:val="0"/>
        <w:adjustRightInd w:val="0"/>
        <w:ind w:right="-6"/>
      </w:pPr>
    </w:p>
    <w:p w:rsidR="000B3433" w:rsidRPr="00B6191E" w:rsidRDefault="000B3433" w:rsidP="000B3433">
      <w:pPr>
        <w:pStyle w:val="2"/>
        <w:shd w:val="clear" w:color="auto" w:fill="FFFFFF"/>
        <w:ind w:firstLine="540"/>
        <w:jc w:val="both"/>
        <w:rPr>
          <w:color w:val="000000"/>
        </w:rPr>
      </w:pPr>
      <w:r w:rsidRPr="00B6191E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Pr="00B6191E">
        <w:t>рп</w:t>
      </w:r>
      <w:proofErr w:type="spellEnd"/>
      <w:r w:rsidRPr="00B6191E">
        <w:t xml:space="preserve">. </w:t>
      </w:r>
      <w:proofErr w:type="gramStart"/>
      <w:r w:rsidRPr="00B6191E">
        <w:t>Лотошино, ул. Центральная, д.18, действующий от имени муниципального образования «Городской округ Лотошино Московской области»</w:t>
      </w:r>
      <w:r w:rsidRPr="00B6191E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Pr="00B6191E">
        <w:rPr>
          <w:bCs/>
        </w:rPr>
        <w:t>городского округа Лотошино</w:t>
      </w:r>
      <w:r w:rsidRPr="00B6191E">
        <w:rPr>
          <w:rFonts w:eastAsia="MS Mincho"/>
        </w:rPr>
        <w:t xml:space="preserve"> Московской области, утвержденного Решением Совета депутатов </w:t>
      </w:r>
      <w:r w:rsidRPr="00B6191E">
        <w:rPr>
          <w:bCs/>
        </w:rPr>
        <w:t>городского округа Лотошино</w:t>
      </w:r>
      <w:r w:rsidRPr="00B6191E">
        <w:rPr>
          <w:rFonts w:eastAsia="MS Mincho"/>
        </w:rPr>
        <w:t xml:space="preserve"> Московской области от 17.09.2019 № 14/2</w:t>
      </w:r>
      <w:r w:rsidRPr="00B6191E">
        <w:t>,</w:t>
      </w:r>
      <w:r w:rsidRPr="00B6191E">
        <w:rPr>
          <w:rFonts w:eastAsia="MS Mincho"/>
        </w:rPr>
        <w:t xml:space="preserve"> </w:t>
      </w:r>
      <w:r w:rsidRPr="00B6191E">
        <w:t xml:space="preserve">в лице __________________ с одной стороны, именуемый в дальнейшем «Продавец», с одной стороны,  и _____________, </w:t>
      </w:r>
      <w:r w:rsidRPr="00B6191E">
        <w:rPr>
          <w:rFonts w:eastAsia="MS Mincho"/>
        </w:rPr>
        <w:t>именуемый в дальнейшем «Покупатель», с</w:t>
      </w:r>
      <w:proofErr w:type="gramEnd"/>
      <w:r w:rsidRPr="00B6191E">
        <w:rPr>
          <w:rFonts w:eastAsia="MS Mincho"/>
        </w:rPr>
        <w:t xml:space="preserve"> </w:t>
      </w:r>
      <w:r w:rsidRPr="00B6191E">
        <w:t xml:space="preserve">другой стороны, именуемые в дальнейшем «Стороны», </w:t>
      </w:r>
      <w:r w:rsidRPr="00B6191E">
        <w:rPr>
          <w:color w:val="000000"/>
        </w:rPr>
        <w:t>составили настоящий акт о нижеследующем:</w:t>
      </w:r>
    </w:p>
    <w:p w:rsidR="000B3433" w:rsidRPr="00B6191E" w:rsidRDefault="000B3433" w:rsidP="000B3433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 xml:space="preserve"> 1. В соответствии с договором купли – продажи имущества </w:t>
      </w:r>
      <w:r>
        <w:t xml:space="preserve">в электронной форме </w:t>
      </w:r>
      <w:r w:rsidRPr="00B6191E">
        <w:t xml:space="preserve">от ____ </w:t>
      </w:r>
      <w:proofErr w:type="gramStart"/>
      <w:r w:rsidRPr="00B6191E">
        <w:t>г</w:t>
      </w:r>
      <w:proofErr w:type="gramEnd"/>
      <w:r w:rsidRPr="00B6191E">
        <w:t>.  Продавец передал, а Покупатель принял транспортное средство (далее – имущество):</w:t>
      </w:r>
    </w:p>
    <w:p w:rsidR="000B3433" w:rsidRDefault="000B3433" w:rsidP="000B3433">
      <w:pPr>
        <w:tabs>
          <w:tab w:val="left" w:pos="-3420"/>
          <w:tab w:val="left" w:pos="-3060"/>
        </w:tabs>
        <w:ind w:firstLine="540"/>
        <w:rPr>
          <w:iCs/>
        </w:rPr>
      </w:pPr>
      <w:r w:rsidRPr="00B6191E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0B3433" w:rsidRPr="0001428D" w:rsidTr="00BF27FF">
        <w:tc>
          <w:tcPr>
            <w:tcW w:w="4310" w:type="dxa"/>
          </w:tcPr>
          <w:p w:rsidR="000B3433" w:rsidRPr="00192760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0B3433" w:rsidRPr="0001428D" w:rsidRDefault="000B3433" w:rsidP="00BF27FF">
            <w:pPr>
              <w:ind w:left="-23" w:firstLine="23"/>
              <w:jc w:val="both"/>
              <w:rPr>
                <w:rFonts w:eastAsia="Calibri"/>
              </w:rPr>
            </w:pPr>
          </w:p>
        </w:tc>
      </w:tr>
      <w:tr w:rsidR="000B3433" w:rsidRPr="009577DB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0B3433" w:rsidRPr="009577DB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BD76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DE7AB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  <w:r w:rsidR="00DE7AB1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(кабины)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0B3433" w:rsidRPr="00B6191E" w:rsidRDefault="000B3433" w:rsidP="000B3433">
      <w:pPr>
        <w:tabs>
          <w:tab w:val="left" w:pos="567"/>
          <w:tab w:val="left" w:pos="720"/>
        </w:tabs>
        <w:spacing w:line="20" w:lineRule="atLeast"/>
        <w:jc w:val="both"/>
        <w:outlineLvl w:val="2"/>
      </w:pPr>
      <w:r>
        <w:tab/>
      </w:r>
      <w:r w:rsidRPr="00B6191E">
        <w:t xml:space="preserve">2. </w:t>
      </w:r>
      <w:proofErr w:type="gramStart"/>
      <w:r w:rsidRPr="00B6191E">
        <w:t>Покупателю переданы паспорт транспортного средства, серии ____№ ______, выданный ________, свидетельство о регистрации _______, выданное _______________ (при наличии).</w:t>
      </w:r>
      <w:proofErr w:type="gramEnd"/>
    </w:p>
    <w:p w:rsidR="000B3433" w:rsidRDefault="000B3433" w:rsidP="000B3433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>3. Техническое состояние Имущества, указанного в п.1 настоящего акта, на момент передачи – удовлетворительное/неудовлетворительное,  соответствует требованиям его эксплуатации.</w:t>
      </w:r>
    </w:p>
    <w:p w:rsidR="000B3433" w:rsidRPr="00166FBE" w:rsidRDefault="000B3433" w:rsidP="000B343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t xml:space="preserve">4. </w:t>
      </w:r>
      <w:r w:rsidRPr="00166FBE">
        <w:rPr>
          <w:rFonts w:eastAsia="MS Mincho"/>
        </w:rPr>
        <w:t>Покупатель</w:t>
      </w:r>
      <w:r w:rsidRPr="00166FBE">
        <w:t xml:space="preserve"> принимает</w:t>
      </w:r>
      <w:r w:rsidRPr="00166FBE">
        <w:rPr>
          <w:b/>
        </w:rPr>
        <w:t xml:space="preserve"> </w:t>
      </w:r>
      <w:r w:rsidRPr="00166FBE">
        <w:rPr>
          <w:rFonts w:eastAsia="MS Mincho"/>
        </w:rPr>
        <w:t xml:space="preserve">имущество </w:t>
      </w:r>
      <w:r w:rsidRPr="00166FBE">
        <w:t>полностью в таком виде, в каком оно находится на момент подписания настоящего акта приема-передачи. Претензий по передаваемому имуществу не имеется.</w:t>
      </w:r>
      <w:r w:rsidRPr="00166FBE">
        <w:rPr>
          <w:rFonts w:eastAsia="Calibri"/>
        </w:rPr>
        <w:t xml:space="preserve"> </w:t>
      </w:r>
    </w:p>
    <w:p w:rsidR="000B3433" w:rsidRPr="00166FBE" w:rsidRDefault="000B3433" w:rsidP="000B343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 xml:space="preserve">5. </w:t>
      </w:r>
      <w:proofErr w:type="gramStart"/>
      <w:r w:rsidRPr="00166FBE">
        <w:rPr>
          <w:rFonts w:eastAsia="Calibri"/>
        </w:rPr>
        <w:t xml:space="preserve">В соответствии с договором купли-продажи имущества </w:t>
      </w:r>
      <w:r>
        <w:rPr>
          <w:rFonts w:eastAsia="Calibri"/>
        </w:rPr>
        <w:t>в электронной форме от __________</w:t>
      </w:r>
      <w:r w:rsidRPr="00166FBE">
        <w:rPr>
          <w:rFonts w:eastAsia="Calibri"/>
        </w:rPr>
        <w:t xml:space="preserve"> на дату</w:t>
      </w:r>
      <w:proofErr w:type="gramEnd"/>
      <w:r w:rsidRPr="00166FBE">
        <w:rPr>
          <w:rFonts w:eastAsia="Calibri"/>
        </w:rPr>
        <w:t xml:space="preserve"> подписания акта приема - передачи, расчет между Продавцом и Покупателем произведен полностью.</w:t>
      </w:r>
    </w:p>
    <w:p w:rsidR="000B3433" w:rsidRPr="00B12384" w:rsidRDefault="000B3433" w:rsidP="000B3433">
      <w:pPr>
        <w:ind w:firstLine="540"/>
        <w:jc w:val="both"/>
      </w:pPr>
      <w:r w:rsidRPr="00166FBE">
        <w:rPr>
          <w:rFonts w:eastAsia="Calibri"/>
        </w:rPr>
        <w:t xml:space="preserve">6. </w:t>
      </w:r>
      <w:r w:rsidRPr="005F3505">
        <w:rPr>
          <w:rFonts w:eastAsia="Calibri"/>
        </w:rPr>
        <w:t>Настоящий акт</w:t>
      </w:r>
      <w:r w:rsidRPr="002109D6">
        <w:rPr>
          <w:rFonts w:eastAsia="Calibri"/>
          <w:color w:val="FF0000"/>
        </w:rPr>
        <w:t xml:space="preserve"> </w:t>
      </w:r>
      <w:r w:rsidRPr="00F70BC0">
        <w:t xml:space="preserve">заключен в электронной форме в порядке, предусмотренном Постановлением Правительства РФ от 27 августа 2012 г. №860, а также </w:t>
      </w:r>
      <w:r>
        <w:t>по желанию С</w:t>
      </w:r>
      <w:r w:rsidRPr="00F70BC0">
        <w:t>торо</w:t>
      </w:r>
      <w:r w:rsidRPr="00AB0A26">
        <w:t xml:space="preserve">н </w:t>
      </w:r>
      <w:r>
        <w:t>акт</w:t>
      </w:r>
      <w:r w:rsidRPr="00AB0A26">
        <w:rPr>
          <w:rFonts w:eastAsia="Calibri"/>
        </w:rPr>
        <w:t xml:space="preserve"> </w:t>
      </w:r>
      <w:r>
        <w:rPr>
          <w:rFonts w:eastAsia="Calibri"/>
        </w:rPr>
        <w:t xml:space="preserve">оформляется </w:t>
      </w:r>
      <w:r w:rsidRPr="00AB0A26">
        <w:rPr>
          <w:rFonts w:eastAsia="Calibri"/>
        </w:rPr>
        <w:t xml:space="preserve">в </w:t>
      </w:r>
      <w:r>
        <w:rPr>
          <w:rFonts w:eastAsia="Calibri"/>
        </w:rPr>
        <w:t>т</w:t>
      </w:r>
      <w:r w:rsidRPr="00AB0A26">
        <w:rPr>
          <w:rFonts w:eastAsia="Calibri"/>
        </w:rPr>
        <w:t>рех экземплярах,</w:t>
      </w:r>
      <w:r w:rsidRPr="00B12384">
        <w:t xml:space="preserve"> имеющих одинаковую юридическую силу, для Продавца - один экземпляр, для Покупателя - один экземпляр, </w:t>
      </w:r>
      <w:r>
        <w:t>трети</w:t>
      </w:r>
      <w:r w:rsidRPr="00B12384">
        <w:t>й экземпляр - для органа, осуществляющего государственную регистрацию транспортных средств.</w:t>
      </w:r>
    </w:p>
    <w:p w:rsidR="000B3433" w:rsidRDefault="000B3433" w:rsidP="000B3433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0B3433" w:rsidRDefault="000B3433" w:rsidP="000B3433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0B3433" w:rsidRPr="00B6191E" w:rsidRDefault="000B3433" w:rsidP="000B3433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 xml:space="preserve">ПЕРЕДАЛ: </w:t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  <w:t>ПРИНЯЛ:</w:t>
      </w:r>
    </w:p>
    <w:p w:rsidR="000B3433" w:rsidRDefault="000B3433" w:rsidP="000B3433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>_________________________________                                _____</w:t>
      </w:r>
      <w:r>
        <w:rPr>
          <w:rFonts w:ascii="Times New Roman" w:eastAsia="MS Mincho" w:hAnsi="Times New Roman"/>
          <w:b/>
          <w:bCs/>
          <w:sz w:val="24"/>
          <w:szCs w:val="24"/>
        </w:rPr>
        <w:t>_______________________________</w:t>
      </w:r>
    </w:p>
    <w:p w:rsidR="000B3433" w:rsidRDefault="000B3433" w:rsidP="000B3433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BC1B8C" w:rsidRDefault="00BC1B8C" w:rsidP="00A56BD7">
      <w:pPr>
        <w:jc w:val="right"/>
      </w:pPr>
    </w:p>
    <w:sectPr w:rsidR="00BC1B8C" w:rsidSect="00BC1B8C">
      <w:footerReference w:type="default" r:id="rId16"/>
      <w:pgSz w:w="11906" w:h="16838"/>
      <w:pgMar w:top="567" w:right="567" w:bottom="540" w:left="1134" w:header="709" w:footer="4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78C" w:rsidRDefault="0014078C" w:rsidP="00843A60">
      <w:r>
        <w:separator/>
      </w:r>
    </w:p>
  </w:endnote>
  <w:endnote w:type="continuationSeparator" w:id="0">
    <w:p w:rsidR="0014078C" w:rsidRDefault="0014078C" w:rsidP="0084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6641"/>
      <w:docPartObj>
        <w:docPartGallery w:val="Page Numbers (Bottom of Page)"/>
        <w:docPartUnique/>
      </w:docPartObj>
    </w:sdtPr>
    <w:sdtContent>
      <w:p w:rsidR="0014078C" w:rsidRDefault="0014078C" w:rsidP="00BC1B8C">
        <w:pPr>
          <w:pStyle w:val="af7"/>
          <w:tabs>
            <w:tab w:val="left" w:pos="833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  <w:fldSimple w:instr=" PAGE   \* MERGEFORMAT ">
          <w:r w:rsidR="00860EE9">
            <w:rPr>
              <w:noProof/>
            </w:rPr>
            <w:t>20</w:t>
          </w:r>
        </w:fldSimple>
      </w:p>
    </w:sdtContent>
  </w:sdt>
  <w:p w:rsidR="0014078C" w:rsidRDefault="0014078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78C" w:rsidRDefault="0014078C" w:rsidP="00843A60">
      <w:r>
        <w:separator/>
      </w:r>
    </w:p>
  </w:footnote>
  <w:footnote w:type="continuationSeparator" w:id="0">
    <w:p w:rsidR="0014078C" w:rsidRDefault="0014078C" w:rsidP="00843A60">
      <w:r>
        <w:continuationSeparator/>
      </w:r>
    </w:p>
  </w:footnote>
  <w:footnote w:id="1">
    <w:p w:rsidR="0014078C" w:rsidRPr="005B6120" w:rsidRDefault="0014078C" w:rsidP="001F1DC8">
      <w:pPr>
        <w:pStyle w:val="af2"/>
        <w:contextualSpacing/>
        <w:jc w:val="both"/>
        <w:rPr>
          <w:sz w:val="16"/>
          <w:szCs w:val="16"/>
        </w:rPr>
      </w:pPr>
      <w:r w:rsidRPr="00F0159E">
        <w:rPr>
          <w:rStyle w:val="af4"/>
          <w:sz w:val="22"/>
          <w:szCs w:val="22"/>
        </w:rPr>
        <w:t>1</w:t>
      </w:r>
      <w:r w:rsidRPr="005B6120">
        <w:rPr>
          <w:sz w:val="16"/>
          <w:szCs w:val="16"/>
        </w:rPr>
        <w:t xml:space="preserve"> Заполняется при подаче Заявки юридическим лицом, или </w:t>
      </w:r>
      <w:proofErr w:type="gramStart"/>
      <w:r w:rsidRPr="005B6120">
        <w:rPr>
          <w:sz w:val="16"/>
          <w:szCs w:val="16"/>
        </w:rPr>
        <w:t>лицом</w:t>
      </w:r>
      <w:proofErr w:type="gramEnd"/>
      <w:r w:rsidRPr="005B6120">
        <w:rPr>
          <w:sz w:val="16"/>
          <w:szCs w:val="16"/>
        </w:rPr>
        <w:t xml:space="preserve"> действующим на основании доверенности.</w:t>
      </w:r>
    </w:p>
  </w:footnote>
  <w:footnote w:id="2">
    <w:p w:rsidR="0014078C" w:rsidRPr="0047015A" w:rsidRDefault="0014078C" w:rsidP="001F1DC8">
      <w:pPr>
        <w:contextualSpacing/>
        <w:jc w:val="both"/>
        <w:rPr>
          <w:sz w:val="16"/>
          <w:szCs w:val="16"/>
        </w:rPr>
      </w:pPr>
      <w:r w:rsidRPr="0047015A">
        <w:rPr>
          <w:rStyle w:val="af4"/>
          <w:sz w:val="22"/>
          <w:szCs w:val="22"/>
        </w:rPr>
        <w:t>2</w:t>
      </w:r>
      <w:r w:rsidRPr="0047015A">
        <w:rPr>
          <w:sz w:val="16"/>
          <w:szCs w:val="16"/>
        </w:rPr>
        <w:t xml:space="preserve"> Заполняется при подаче Заявки лицом, действующим по доверенности.</w:t>
      </w:r>
    </w:p>
  </w:footnote>
  <w:footnote w:id="3">
    <w:p w:rsidR="0014078C" w:rsidRDefault="0014078C" w:rsidP="001F1DC8">
      <w:pPr>
        <w:pStyle w:val="af2"/>
        <w:contextualSpacing/>
        <w:jc w:val="both"/>
        <w:rPr>
          <w:sz w:val="16"/>
          <w:szCs w:val="16"/>
        </w:rPr>
      </w:pPr>
      <w:r w:rsidRPr="005B6120">
        <w:rPr>
          <w:rStyle w:val="af4"/>
          <w:sz w:val="22"/>
          <w:szCs w:val="22"/>
        </w:rPr>
        <w:t>3</w:t>
      </w:r>
      <w:r w:rsidRPr="005B6120">
        <w:rPr>
          <w:sz w:val="16"/>
          <w:szCs w:val="16"/>
        </w:rPr>
        <w:t xml:space="preserve"> </w:t>
      </w:r>
      <w:proofErr w:type="gramStart"/>
      <w:r w:rsidRPr="005B6120">
        <w:rPr>
          <w:sz w:val="16"/>
          <w:szCs w:val="16"/>
        </w:rPr>
        <w:t>Ознакомлен</w:t>
      </w:r>
      <w:proofErr w:type="gramEnd"/>
      <w:r w:rsidRPr="005B6120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14078C" w:rsidRPr="002D71D8" w:rsidRDefault="0014078C" w:rsidP="001F1DC8">
      <w:pPr>
        <w:pStyle w:val="af2"/>
        <w:contextualSpacing/>
        <w:jc w:val="both"/>
        <w:rPr>
          <w:sz w:val="16"/>
          <w:szCs w:val="16"/>
          <w:vertAlign w:val="superscript"/>
        </w:rPr>
      </w:pPr>
      <w:proofErr w:type="gramStart"/>
      <w:r w:rsidRPr="002D71D8">
        <w:rPr>
          <w:sz w:val="16"/>
          <w:szCs w:val="16"/>
          <w:vertAlign w:val="superscript"/>
        </w:rPr>
        <w:t>4</w:t>
      </w:r>
      <w:r>
        <w:rPr>
          <w:sz w:val="16"/>
          <w:szCs w:val="16"/>
          <w:vertAlign w:val="superscript"/>
        </w:rPr>
        <w:t xml:space="preserve"> </w:t>
      </w:r>
      <w:r w:rsidRPr="005B6120">
        <w:rPr>
          <w:sz w:val="16"/>
          <w:szCs w:val="16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proofErr w:type="gramEnd"/>
    </w:p>
  </w:footnote>
  <w:footnote w:id="4">
    <w:p w:rsidR="0014078C" w:rsidRPr="008F0A87" w:rsidRDefault="0014078C" w:rsidP="001F1DC8">
      <w:pPr>
        <w:pStyle w:val="af9"/>
        <w:rPr>
          <w:sz w:val="16"/>
          <w:szCs w:val="16"/>
          <w:lang w:val="ru-RU"/>
        </w:rPr>
      </w:pPr>
      <w:r w:rsidRPr="008F0A87">
        <w:rPr>
          <w:rStyle w:val="afb"/>
          <w:sz w:val="16"/>
          <w:szCs w:val="16"/>
        </w:rPr>
        <w:footnoteRef/>
      </w:r>
      <w:r w:rsidRPr="008F0A87">
        <w:rPr>
          <w:sz w:val="16"/>
          <w:szCs w:val="16"/>
          <w:lang w:val="ru-RU"/>
        </w:rPr>
        <w:t xml:space="preserve"> В случае отсутствия в уставном капитале </w:t>
      </w:r>
      <w:proofErr w:type="gramStart"/>
      <w:r w:rsidRPr="008F0A87">
        <w:rPr>
          <w:sz w:val="16"/>
          <w:szCs w:val="16"/>
          <w:lang w:val="ru-RU"/>
        </w:rPr>
        <w:t>доли Российской Федерации/субъекта Российской Федерации/муниципального образования</w:t>
      </w:r>
      <w:proofErr w:type="gramEnd"/>
      <w:r w:rsidRPr="008F0A87">
        <w:rPr>
          <w:sz w:val="16"/>
          <w:szCs w:val="16"/>
          <w:lang w:val="ru-RU"/>
        </w:rPr>
        <w:t>.</w:t>
      </w:r>
    </w:p>
    <w:p w:rsidR="0014078C" w:rsidRDefault="0014078C" w:rsidP="001F1DC8">
      <w:pPr>
        <w:pStyle w:val="af2"/>
      </w:pPr>
      <w:r w:rsidRPr="008F0A87">
        <w:rPr>
          <w:rStyle w:val="af4"/>
          <w:sz w:val="16"/>
          <w:szCs w:val="16"/>
        </w:rPr>
        <w:t>2</w:t>
      </w:r>
      <w:r w:rsidRPr="008F0A87">
        <w:rPr>
          <w:sz w:val="16"/>
          <w:szCs w:val="16"/>
        </w:rPr>
        <w:t xml:space="preserve"> В случае наличия в уставном капитале </w:t>
      </w:r>
      <w:proofErr w:type="gramStart"/>
      <w:r w:rsidRPr="008F0A87">
        <w:rPr>
          <w:sz w:val="16"/>
          <w:szCs w:val="16"/>
        </w:rPr>
        <w:t>доли Российской Федерации/субъекта Российской Федерации/муниципального образования</w:t>
      </w:r>
      <w:proofErr w:type="gramEnd"/>
      <w:r w:rsidRPr="008F0A87"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4CAC20A2"/>
    <w:multiLevelType w:val="hybridMultilevel"/>
    <w:tmpl w:val="2068BFB0"/>
    <w:lvl w:ilvl="0" w:tplc="3656E274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73E22CC"/>
    <w:multiLevelType w:val="hybridMultilevel"/>
    <w:tmpl w:val="846A701C"/>
    <w:lvl w:ilvl="0" w:tplc="6C1C09F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BE36EF"/>
    <w:multiLevelType w:val="hybridMultilevel"/>
    <w:tmpl w:val="92346DD6"/>
    <w:lvl w:ilvl="0" w:tplc="58D4460C">
      <w:start w:val="6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574D5C"/>
    <w:multiLevelType w:val="hybridMultilevel"/>
    <w:tmpl w:val="F998CBCE"/>
    <w:lvl w:ilvl="0" w:tplc="DC9CEE7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6E"/>
    <w:rsid w:val="00004C8D"/>
    <w:rsid w:val="00006809"/>
    <w:rsid w:val="00020078"/>
    <w:rsid w:val="000226E2"/>
    <w:rsid w:val="000307CA"/>
    <w:rsid w:val="00043448"/>
    <w:rsid w:val="00045C05"/>
    <w:rsid w:val="00057F70"/>
    <w:rsid w:val="00061B4D"/>
    <w:rsid w:val="000769FB"/>
    <w:rsid w:val="0008501D"/>
    <w:rsid w:val="00086E02"/>
    <w:rsid w:val="00093475"/>
    <w:rsid w:val="00094AAB"/>
    <w:rsid w:val="000B0613"/>
    <w:rsid w:val="000B132B"/>
    <w:rsid w:val="000B3433"/>
    <w:rsid w:val="000B4248"/>
    <w:rsid w:val="000C3658"/>
    <w:rsid w:val="000D268C"/>
    <w:rsid w:val="000E6E7D"/>
    <w:rsid w:val="000F1B8D"/>
    <w:rsid w:val="000F5C74"/>
    <w:rsid w:val="001078D7"/>
    <w:rsid w:val="00124900"/>
    <w:rsid w:val="0013055D"/>
    <w:rsid w:val="00136973"/>
    <w:rsid w:val="0014078C"/>
    <w:rsid w:val="0014678A"/>
    <w:rsid w:val="00147E1E"/>
    <w:rsid w:val="001749EE"/>
    <w:rsid w:val="00191DCD"/>
    <w:rsid w:val="00193854"/>
    <w:rsid w:val="001B22FD"/>
    <w:rsid w:val="001C6E21"/>
    <w:rsid w:val="001D5B26"/>
    <w:rsid w:val="001D7E88"/>
    <w:rsid w:val="001E071F"/>
    <w:rsid w:val="001E09F7"/>
    <w:rsid w:val="001E73CC"/>
    <w:rsid w:val="001F1485"/>
    <w:rsid w:val="001F1DC8"/>
    <w:rsid w:val="0020308A"/>
    <w:rsid w:val="0020374D"/>
    <w:rsid w:val="002057F7"/>
    <w:rsid w:val="00206D9E"/>
    <w:rsid w:val="00214B8C"/>
    <w:rsid w:val="002158B6"/>
    <w:rsid w:val="00215A60"/>
    <w:rsid w:val="00215D46"/>
    <w:rsid w:val="00220B8E"/>
    <w:rsid w:val="002339FC"/>
    <w:rsid w:val="00243CAC"/>
    <w:rsid w:val="002440A0"/>
    <w:rsid w:val="00253347"/>
    <w:rsid w:val="002568AA"/>
    <w:rsid w:val="00257352"/>
    <w:rsid w:val="0027353C"/>
    <w:rsid w:val="0028133A"/>
    <w:rsid w:val="0028384A"/>
    <w:rsid w:val="00284BD0"/>
    <w:rsid w:val="00287CE7"/>
    <w:rsid w:val="002A3D12"/>
    <w:rsid w:val="002A76A2"/>
    <w:rsid w:val="002B01E6"/>
    <w:rsid w:val="002B08F6"/>
    <w:rsid w:val="002B4AAB"/>
    <w:rsid w:val="002C183E"/>
    <w:rsid w:val="002E16B3"/>
    <w:rsid w:val="002E2D21"/>
    <w:rsid w:val="002F19A3"/>
    <w:rsid w:val="002F2D09"/>
    <w:rsid w:val="002F7918"/>
    <w:rsid w:val="00307E9B"/>
    <w:rsid w:val="003210F2"/>
    <w:rsid w:val="00332252"/>
    <w:rsid w:val="00365285"/>
    <w:rsid w:val="00370220"/>
    <w:rsid w:val="00370BC7"/>
    <w:rsid w:val="00372298"/>
    <w:rsid w:val="00374355"/>
    <w:rsid w:val="003939CF"/>
    <w:rsid w:val="003A5292"/>
    <w:rsid w:val="003A711C"/>
    <w:rsid w:val="003B0E35"/>
    <w:rsid w:val="003B3454"/>
    <w:rsid w:val="003C1759"/>
    <w:rsid w:val="003E721D"/>
    <w:rsid w:val="003F24A7"/>
    <w:rsid w:val="00405305"/>
    <w:rsid w:val="00407C49"/>
    <w:rsid w:val="00414664"/>
    <w:rsid w:val="00436787"/>
    <w:rsid w:val="0044204D"/>
    <w:rsid w:val="00442753"/>
    <w:rsid w:val="00442C91"/>
    <w:rsid w:val="0045157A"/>
    <w:rsid w:val="00451F9F"/>
    <w:rsid w:val="00457A12"/>
    <w:rsid w:val="00457BA7"/>
    <w:rsid w:val="004752A7"/>
    <w:rsid w:val="00483126"/>
    <w:rsid w:val="00483F0B"/>
    <w:rsid w:val="0049412D"/>
    <w:rsid w:val="00496953"/>
    <w:rsid w:val="004A323E"/>
    <w:rsid w:val="004A5E56"/>
    <w:rsid w:val="004C14DC"/>
    <w:rsid w:val="004C25FE"/>
    <w:rsid w:val="004D6DA1"/>
    <w:rsid w:val="004D7753"/>
    <w:rsid w:val="004E1A39"/>
    <w:rsid w:val="004F3F90"/>
    <w:rsid w:val="00503E4F"/>
    <w:rsid w:val="00514EBB"/>
    <w:rsid w:val="00521074"/>
    <w:rsid w:val="0053057B"/>
    <w:rsid w:val="00533356"/>
    <w:rsid w:val="005414C0"/>
    <w:rsid w:val="0054677A"/>
    <w:rsid w:val="00550420"/>
    <w:rsid w:val="005533EB"/>
    <w:rsid w:val="00573B2C"/>
    <w:rsid w:val="005766F9"/>
    <w:rsid w:val="00582AD4"/>
    <w:rsid w:val="00586246"/>
    <w:rsid w:val="005B12B1"/>
    <w:rsid w:val="005D18CD"/>
    <w:rsid w:val="005F08C7"/>
    <w:rsid w:val="005F2736"/>
    <w:rsid w:val="00604FD7"/>
    <w:rsid w:val="00606600"/>
    <w:rsid w:val="00620821"/>
    <w:rsid w:val="00626A5A"/>
    <w:rsid w:val="00633399"/>
    <w:rsid w:val="0064525D"/>
    <w:rsid w:val="00650DCF"/>
    <w:rsid w:val="006673D9"/>
    <w:rsid w:val="00682F26"/>
    <w:rsid w:val="006863AA"/>
    <w:rsid w:val="0069728D"/>
    <w:rsid w:val="006A741D"/>
    <w:rsid w:val="006B7015"/>
    <w:rsid w:val="006C5131"/>
    <w:rsid w:val="006D4509"/>
    <w:rsid w:val="006E7026"/>
    <w:rsid w:val="006F706B"/>
    <w:rsid w:val="00710603"/>
    <w:rsid w:val="00721F7A"/>
    <w:rsid w:val="007224D5"/>
    <w:rsid w:val="00727112"/>
    <w:rsid w:val="0073084E"/>
    <w:rsid w:val="00732D61"/>
    <w:rsid w:val="00747632"/>
    <w:rsid w:val="00755A67"/>
    <w:rsid w:val="00761DF5"/>
    <w:rsid w:val="00763EC4"/>
    <w:rsid w:val="00774C4D"/>
    <w:rsid w:val="00775754"/>
    <w:rsid w:val="0077621A"/>
    <w:rsid w:val="00781641"/>
    <w:rsid w:val="00781D5A"/>
    <w:rsid w:val="00793C98"/>
    <w:rsid w:val="007A3E7E"/>
    <w:rsid w:val="007B05E2"/>
    <w:rsid w:val="007B23B0"/>
    <w:rsid w:val="007C30B1"/>
    <w:rsid w:val="007C3450"/>
    <w:rsid w:val="007D543A"/>
    <w:rsid w:val="007E4363"/>
    <w:rsid w:val="007E62DD"/>
    <w:rsid w:val="007F20AE"/>
    <w:rsid w:val="007F2822"/>
    <w:rsid w:val="00817C01"/>
    <w:rsid w:val="008202F6"/>
    <w:rsid w:val="00832F1F"/>
    <w:rsid w:val="008351F1"/>
    <w:rsid w:val="0083704A"/>
    <w:rsid w:val="0083775D"/>
    <w:rsid w:val="0084164D"/>
    <w:rsid w:val="00843A60"/>
    <w:rsid w:val="008469F7"/>
    <w:rsid w:val="00860EE9"/>
    <w:rsid w:val="00875ABF"/>
    <w:rsid w:val="00877AD8"/>
    <w:rsid w:val="00890F7F"/>
    <w:rsid w:val="008A1C18"/>
    <w:rsid w:val="008B07B2"/>
    <w:rsid w:val="008C4FB3"/>
    <w:rsid w:val="008E1A55"/>
    <w:rsid w:val="008E35AB"/>
    <w:rsid w:val="008E72E4"/>
    <w:rsid w:val="008F2DEB"/>
    <w:rsid w:val="008F3246"/>
    <w:rsid w:val="008F7306"/>
    <w:rsid w:val="00926A0C"/>
    <w:rsid w:val="00926CDC"/>
    <w:rsid w:val="00933137"/>
    <w:rsid w:val="00933880"/>
    <w:rsid w:val="00943B35"/>
    <w:rsid w:val="0096157E"/>
    <w:rsid w:val="00961FF3"/>
    <w:rsid w:val="0097704A"/>
    <w:rsid w:val="00980D2F"/>
    <w:rsid w:val="00990FE4"/>
    <w:rsid w:val="009C44C7"/>
    <w:rsid w:val="009D000D"/>
    <w:rsid w:val="009E162C"/>
    <w:rsid w:val="009F2CFA"/>
    <w:rsid w:val="009F482F"/>
    <w:rsid w:val="00A05C2A"/>
    <w:rsid w:val="00A06E8B"/>
    <w:rsid w:val="00A25B51"/>
    <w:rsid w:val="00A336D5"/>
    <w:rsid w:val="00A36CB5"/>
    <w:rsid w:val="00A4034B"/>
    <w:rsid w:val="00A40BE6"/>
    <w:rsid w:val="00A42BA9"/>
    <w:rsid w:val="00A43757"/>
    <w:rsid w:val="00A51DAB"/>
    <w:rsid w:val="00A54325"/>
    <w:rsid w:val="00A56BD7"/>
    <w:rsid w:val="00A657D7"/>
    <w:rsid w:val="00A6780F"/>
    <w:rsid w:val="00A72267"/>
    <w:rsid w:val="00A763B6"/>
    <w:rsid w:val="00A93972"/>
    <w:rsid w:val="00A95505"/>
    <w:rsid w:val="00AA4682"/>
    <w:rsid w:val="00AA6ED8"/>
    <w:rsid w:val="00AB124D"/>
    <w:rsid w:val="00AB47D4"/>
    <w:rsid w:val="00AC2202"/>
    <w:rsid w:val="00AC46B8"/>
    <w:rsid w:val="00AD4F90"/>
    <w:rsid w:val="00AD57AD"/>
    <w:rsid w:val="00AF3646"/>
    <w:rsid w:val="00AF6399"/>
    <w:rsid w:val="00B16289"/>
    <w:rsid w:val="00B41C11"/>
    <w:rsid w:val="00B42C79"/>
    <w:rsid w:val="00B451FF"/>
    <w:rsid w:val="00B6191E"/>
    <w:rsid w:val="00B70DEB"/>
    <w:rsid w:val="00B868FB"/>
    <w:rsid w:val="00B937C7"/>
    <w:rsid w:val="00B956AE"/>
    <w:rsid w:val="00B96045"/>
    <w:rsid w:val="00BA2B8D"/>
    <w:rsid w:val="00BC1B8C"/>
    <w:rsid w:val="00BC7F83"/>
    <w:rsid w:val="00BD2C09"/>
    <w:rsid w:val="00BF27FF"/>
    <w:rsid w:val="00BF3170"/>
    <w:rsid w:val="00C025FD"/>
    <w:rsid w:val="00C14E47"/>
    <w:rsid w:val="00C2546D"/>
    <w:rsid w:val="00C25DC4"/>
    <w:rsid w:val="00C31423"/>
    <w:rsid w:val="00C52C0B"/>
    <w:rsid w:val="00C6077F"/>
    <w:rsid w:val="00C67D20"/>
    <w:rsid w:val="00C70C86"/>
    <w:rsid w:val="00C71595"/>
    <w:rsid w:val="00CA6F48"/>
    <w:rsid w:val="00CA7400"/>
    <w:rsid w:val="00CB0D5E"/>
    <w:rsid w:val="00CB4CB4"/>
    <w:rsid w:val="00CC3C08"/>
    <w:rsid w:val="00CC6C92"/>
    <w:rsid w:val="00CE2633"/>
    <w:rsid w:val="00CF78C3"/>
    <w:rsid w:val="00D05800"/>
    <w:rsid w:val="00D31475"/>
    <w:rsid w:val="00D31C6F"/>
    <w:rsid w:val="00D31D9D"/>
    <w:rsid w:val="00D370B4"/>
    <w:rsid w:val="00D45682"/>
    <w:rsid w:val="00D46D35"/>
    <w:rsid w:val="00D67A99"/>
    <w:rsid w:val="00D8497B"/>
    <w:rsid w:val="00D84A86"/>
    <w:rsid w:val="00D904BD"/>
    <w:rsid w:val="00D9113B"/>
    <w:rsid w:val="00D93EDD"/>
    <w:rsid w:val="00DA60AC"/>
    <w:rsid w:val="00DB15FA"/>
    <w:rsid w:val="00DB28FD"/>
    <w:rsid w:val="00DB35C7"/>
    <w:rsid w:val="00DB5E6E"/>
    <w:rsid w:val="00DC5957"/>
    <w:rsid w:val="00DE7AB1"/>
    <w:rsid w:val="00DF2ABF"/>
    <w:rsid w:val="00DF48AA"/>
    <w:rsid w:val="00DF5D99"/>
    <w:rsid w:val="00E031E7"/>
    <w:rsid w:val="00E0381D"/>
    <w:rsid w:val="00E06B0A"/>
    <w:rsid w:val="00E1427A"/>
    <w:rsid w:val="00E16E30"/>
    <w:rsid w:val="00E249B2"/>
    <w:rsid w:val="00E31496"/>
    <w:rsid w:val="00E32BF1"/>
    <w:rsid w:val="00E545B2"/>
    <w:rsid w:val="00E61AD4"/>
    <w:rsid w:val="00E71E6E"/>
    <w:rsid w:val="00E802A2"/>
    <w:rsid w:val="00EA77A5"/>
    <w:rsid w:val="00EB7DD0"/>
    <w:rsid w:val="00EE5609"/>
    <w:rsid w:val="00EE7A98"/>
    <w:rsid w:val="00F00CEF"/>
    <w:rsid w:val="00F02D8A"/>
    <w:rsid w:val="00F12A96"/>
    <w:rsid w:val="00F147B9"/>
    <w:rsid w:val="00F151F7"/>
    <w:rsid w:val="00F35617"/>
    <w:rsid w:val="00F4063F"/>
    <w:rsid w:val="00F54949"/>
    <w:rsid w:val="00F84E8A"/>
    <w:rsid w:val="00FB7CF3"/>
    <w:rsid w:val="00FD7076"/>
    <w:rsid w:val="00FE0EFD"/>
    <w:rsid w:val="00FE1C16"/>
    <w:rsid w:val="00FF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E6E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DB5E6E"/>
    <w:rPr>
      <w:b/>
      <w:bCs/>
    </w:rPr>
  </w:style>
  <w:style w:type="paragraph" w:styleId="a4">
    <w:name w:val="Body Text"/>
    <w:basedOn w:val="a"/>
    <w:link w:val="a5"/>
    <w:rsid w:val="00DB5E6E"/>
    <w:rPr>
      <w:szCs w:val="20"/>
    </w:rPr>
  </w:style>
  <w:style w:type="character" w:customStyle="1" w:styleId="a5">
    <w:name w:val="Основной текст Знак"/>
    <w:basedOn w:val="a0"/>
    <w:link w:val="a4"/>
    <w:rsid w:val="00DB5E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DB5E6E"/>
    <w:rPr>
      <w:color w:val="0000FF"/>
      <w:u w:val="single"/>
    </w:rPr>
  </w:style>
  <w:style w:type="paragraph" w:customStyle="1" w:styleId="a7">
    <w:name w:val="Обычный + полужирный"/>
    <w:aliases w:val="По центру Знак,Обычный + полужирный Знак"/>
    <w:basedOn w:val="a"/>
    <w:link w:val="a8"/>
    <w:rsid w:val="00DB5E6E"/>
    <w:pPr>
      <w:keepNext/>
      <w:keepLines/>
      <w:widowControl w:val="0"/>
      <w:suppressLineNumbers/>
      <w:suppressAutoHyphens/>
      <w:spacing w:after="60"/>
      <w:jc w:val="center"/>
    </w:pPr>
    <w:rPr>
      <w:b/>
    </w:rPr>
  </w:style>
  <w:style w:type="character" w:customStyle="1" w:styleId="a8">
    <w:name w:val="Обычный + полужирный Знак Знак"/>
    <w:basedOn w:val="a0"/>
    <w:link w:val="a7"/>
    <w:rsid w:val="00DB5E6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5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B5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5E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DB5E6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B5E6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DB5E6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5E6E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B5E6E"/>
    <w:pPr>
      <w:jc w:val="center"/>
    </w:pPr>
    <w:rPr>
      <w:b/>
      <w:position w:val="6"/>
    </w:rPr>
  </w:style>
  <w:style w:type="character" w:customStyle="1" w:styleId="ad">
    <w:name w:val="Название Знак"/>
    <w:basedOn w:val="a0"/>
    <w:link w:val="ac"/>
    <w:rsid w:val="00DB5E6E"/>
    <w:rPr>
      <w:rFonts w:ascii="Times New Roman" w:eastAsia="Times New Roman" w:hAnsi="Times New Roman" w:cs="Times New Roman"/>
      <w:b/>
      <w:position w:val="6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DB5E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B5E6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DB5E6E"/>
    <w:pPr>
      <w:spacing w:before="100" w:beforeAutospacing="1" w:after="100" w:afterAutospacing="1"/>
    </w:pPr>
  </w:style>
  <w:style w:type="paragraph" w:customStyle="1" w:styleId="Default">
    <w:name w:val="Default"/>
    <w:rsid w:val="00DB5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C4F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2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843A6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3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843A60"/>
    <w:rPr>
      <w:vertAlign w:val="superscript"/>
    </w:rPr>
  </w:style>
  <w:style w:type="paragraph" w:styleId="af5">
    <w:name w:val="header"/>
    <w:basedOn w:val="a"/>
    <w:link w:val="af6"/>
    <w:uiPriority w:val="99"/>
    <w:semiHidden/>
    <w:unhideWhenUsed/>
    <w:rsid w:val="00442C9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4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442C9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4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mrcssattr">
    <w:name w:val="default_mr_css_attr"/>
    <w:basedOn w:val="a"/>
    <w:uiPriority w:val="99"/>
    <w:rsid w:val="002440A0"/>
    <w:pPr>
      <w:spacing w:before="100" w:beforeAutospacing="1" w:after="100" w:afterAutospacing="1"/>
    </w:pPr>
    <w:rPr>
      <w:rFonts w:eastAsia="Calibri"/>
    </w:rPr>
  </w:style>
  <w:style w:type="paragraph" w:styleId="af9">
    <w:name w:val="endnote text"/>
    <w:basedOn w:val="a"/>
    <w:link w:val="afa"/>
    <w:rsid w:val="001F1DC8"/>
    <w:rPr>
      <w:sz w:val="20"/>
      <w:szCs w:val="20"/>
      <w:lang w:val="en-US" w:eastAsia="en-US"/>
    </w:rPr>
  </w:style>
  <w:style w:type="character" w:customStyle="1" w:styleId="afa">
    <w:name w:val="Текст концевой сноски Знак"/>
    <w:basedOn w:val="a0"/>
    <w:link w:val="af9"/>
    <w:rsid w:val="001F1D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b">
    <w:name w:val="endnote reference"/>
    <w:rsid w:val="001F1DC8"/>
    <w:rPr>
      <w:vertAlign w:val="superscript"/>
    </w:rPr>
  </w:style>
  <w:style w:type="character" w:customStyle="1" w:styleId="notice-headertitletext">
    <w:name w:val="notice-header_title_text"/>
    <w:basedOn w:val="a0"/>
    <w:rsid w:val="00D84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i@mail.ru" TargetMode="External"/><Relationship Id="rId13" Type="http://schemas.openxmlformats.org/officeDocument/2006/relationships/hyperlink" Target="consultantplus://offline/main?base=LAW;n=112770;fld=134;dst=10206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&#1083;&#1086;&#1090;&#1086;&#1096;&#1080;&#1085;&#1100;&#1077;.&#1088;&#1092;" TargetMode="External"/><Relationship Id="rId10" Type="http://schemas.openxmlformats.org/officeDocument/2006/relationships/hyperlink" Target="mailto:iInfo@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consultantplus://offline/ref=110E31FC4D8E6ADE035C5E33CDDBC022126AAC0A53A50748B512522DAA2D97A891AA449993C5EC81U94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4E0EF-55EF-46A3-A315-D51EED2F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20</Pages>
  <Words>8756</Words>
  <Characters>49911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159</cp:revision>
  <cp:lastPrinted>2024-06-20T11:12:00Z</cp:lastPrinted>
  <dcterms:created xsi:type="dcterms:W3CDTF">2019-08-15T11:10:00Z</dcterms:created>
  <dcterms:modified xsi:type="dcterms:W3CDTF">2024-06-20T11:29:00Z</dcterms:modified>
</cp:coreProperties>
</file>